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0D49A" w14:textId="72BAE418" w:rsidR="003D1DEE" w:rsidRPr="00FB6E9F" w:rsidRDefault="003D1DEE" w:rsidP="006C4D4E">
      <w:pPr>
        <w:pStyle w:val="NormalWeb"/>
        <w:spacing w:before="0" w:beforeAutospacing="0" w:after="0" w:afterAutospacing="0"/>
        <w:jc w:val="center"/>
        <w:rPr>
          <w:rFonts w:asciiTheme="majorBidi" w:hAnsiTheme="majorBidi" w:cstheme="majorBidi"/>
          <w:b/>
          <w:bCs/>
          <w:color w:val="000000"/>
          <w:sz w:val="28"/>
          <w:szCs w:val="28"/>
          <w:lang w:val="en-GB"/>
        </w:rPr>
      </w:pPr>
      <w:r w:rsidRPr="00FB6E9F">
        <w:rPr>
          <w:rFonts w:asciiTheme="majorBidi" w:hAnsiTheme="majorBidi" w:cstheme="majorBidi"/>
          <w:b/>
          <w:bCs/>
          <w:color w:val="000000"/>
          <w:sz w:val="28"/>
          <w:szCs w:val="28"/>
          <w:lang w:val="en-GB"/>
        </w:rPr>
        <w:t xml:space="preserve">Relationship </w:t>
      </w:r>
      <w:r w:rsidR="00DF1C4C" w:rsidRPr="00FB6E9F">
        <w:rPr>
          <w:rFonts w:asciiTheme="majorBidi" w:hAnsiTheme="majorBidi" w:cstheme="majorBidi"/>
          <w:b/>
          <w:bCs/>
          <w:color w:val="000000"/>
          <w:sz w:val="28"/>
          <w:szCs w:val="28"/>
          <w:lang w:val="en-GB"/>
        </w:rPr>
        <w:t>o</w:t>
      </w:r>
      <w:r w:rsidRPr="00FB6E9F">
        <w:rPr>
          <w:rFonts w:asciiTheme="majorBidi" w:hAnsiTheme="majorBidi" w:cstheme="majorBidi"/>
          <w:b/>
          <w:bCs/>
          <w:color w:val="000000"/>
          <w:sz w:val="28"/>
          <w:szCs w:val="28"/>
          <w:lang w:val="en-GB"/>
        </w:rPr>
        <w:t xml:space="preserve">f VAK Learning Style </w:t>
      </w:r>
      <w:r w:rsidR="00DF1C4C" w:rsidRPr="00FB6E9F">
        <w:rPr>
          <w:rFonts w:asciiTheme="majorBidi" w:hAnsiTheme="majorBidi" w:cstheme="majorBidi"/>
          <w:b/>
          <w:bCs/>
          <w:color w:val="000000"/>
          <w:sz w:val="28"/>
          <w:szCs w:val="28"/>
          <w:lang w:val="en-GB"/>
        </w:rPr>
        <w:t>w</w:t>
      </w:r>
      <w:r w:rsidRPr="00FB6E9F">
        <w:rPr>
          <w:rFonts w:asciiTheme="majorBidi" w:hAnsiTheme="majorBidi" w:cstheme="majorBidi"/>
          <w:b/>
          <w:bCs/>
          <w:color w:val="000000"/>
          <w:sz w:val="28"/>
          <w:szCs w:val="28"/>
          <w:lang w:val="en-GB"/>
        </w:rPr>
        <w:t>ith</w:t>
      </w:r>
    </w:p>
    <w:p w14:paraId="010702E2" w14:textId="08118F33" w:rsidR="00455CE2" w:rsidRPr="00FB6E9F" w:rsidRDefault="003D1DEE" w:rsidP="006C4D4E">
      <w:pPr>
        <w:pStyle w:val="NormalWeb"/>
        <w:spacing w:before="0" w:beforeAutospacing="0" w:after="0" w:afterAutospacing="0"/>
        <w:jc w:val="center"/>
        <w:rPr>
          <w:rFonts w:asciiTheme="majorBidi" w:hAnsiTheme="majorBidi" w:cstheme="majorBidi"/>
          <w:b/>
          <w:bCs/>
          <w:color w:val="000000"/>
          <w:sz w:val="28"/>
          <w:szCs w:val="28"/>
          <w:lang w:val="en-GB"/>
        </w:rPr>
      </w:pPr>
      <w:r w:rsidRPr="00FB6E9F">
        <w:rPr>
          <w:rFonts w:asciiTheme="majorBidi" w:hAnsiTheme="majorBidi" w:cstheme="majorBidi"/>
          <w:b/>
          <w:bCs/>
          <w:color w:val="000000"/>
          <w:sz w:val="28"/>
          <w:szCs w:val="28"/>
          <w:lang w:val="en-GB"/>
        </w:rPr>
        <w:t xml:space="preserve">Mastery </w:t>
      </w:r>
      <w:r w:rsidR="00DF1C4C" w:rsidRPr="00FB6E9F">
        <w:rPr>
          <w:rFonts w:asciiTheme="majorBidi" w:hAnsiTheme="majorBidi" w:cstheme="majorBidi"/>
          <w:b/>
          <w:bCs/>
          <w:color w:val="000000"/>
          <w:sz w:val="28"/>
          <w:szCs w:val="28"/>
          <w:lang w:val="en-GB"/>
        </w:rPr>
        <w:t>o</w:t>
      </w:r>
      <w:r w:rsidRPr="00FB6E9F">
        <w:rPr>
          <w:rFonts w:asciiTheme="majorBidi" w:hAnsiTheme="majorBidi" w:cstheme="majorBidi"/>
          <w:b/>
          <w:bCs/>
          <w:color w:val="000000"/>
          <w:sz w:val="28"/>
          <w:szCs w:val="28"/>
          <w:lang w:val="en-GB"/>
        </w:rPr>
        <w:t>f Arabic Reading Skills</w:t>
      </w:r>
    </w:p>
    <w:p w14:paraId="689361EB" w14:textId="792051BB" w:rsidR="003D1DEE" w:rsidRPr="00FB6E9F" w:rsidRDefault="003D1DEE" w:rsidP="006C4D4E">
      <w:pPr>
        <w:pStyle w:val="NormalWeb"/>
        <w:spacing w:before="0" w:beforeAutospacing="0" w:after="0" w:afterAutospacing="0"/>
        <w:jc w:val="center"/>
        <w:rPr>
          <w:rFonts w:asciiTheme="majorBidi" w:hAnsiTheme="majorBidi" w:cstheme="majorBidi"/>
          <w:b/>
          <w:bCs/>
          <w:color w:val="000000"/>
          <w:sz w:val="28"/>
          <w:szCs w:val="28"/>
          <w:lang w:val="en-GB"/>
        </w:rPr>
      </w:pPr>
    </w:p>
    <w:p w14:paraId="050645D0" w14:textId="7970AA2F" w:rsidR="00455CE2" w:rsidRPr="00385C70" w:rsidRDefault="009814AB" w:rsidP="006C4D4E">
      <w:pPr>
        <w:jc w:val="center"/>
        <w:rPr>
          <w:rFonts w:asciiTheme="majorBidi" w:hAnsiTheme="majorBidi" w:cstheme="majorBidi"/>
          <w:bCs/>
          <w:lang w:val="en-GB"/>
        </w:rPr>
      </w:pPr>
      <w:r w:rsidRPr="00385C70">
        <w:rPr>
          <w:rFonts w:asciiTheme="majorBidi" w:hAnsiTheme="majorBidi" w:cstheme="majorBidi"/>
          <w:bCs/>
          <w:lang w:val="en-GB"/>
        </w:rPr>
        <w:t>Farah Nur-Rashida Rosnan</w:t>
      </w:r>
      <w:r w:rsidR="00385C70">
        <w:rPr>
          <w:rStyle w:val="FootnoteReference"/>
          <w:rFonts w:asciiTheme="majorBidi" w:hAnsiTheme="majorBidi" w:cstheme="majorBidi"/>
          <w:bCs/>
          <w:lang w:val="en-GB"/>
        </w:rPr>
        <w:footnoteReference w:id="1"/>
      </w:r>
      <w:r w:rsidRPr="00385C70">
        <w:rPr>
          <w:rFonts w:asciiTheme="majorBidi" w:hAnsiTheme="majorBidi" w:cstheme="majorBidi"/>
          <w:bCs/>
          <w:lang w:val="en-GB"/>
        </w:rPr>
        <w:t>, Mohd Azidan Abdul Jabar</w:t>
      </w:r>
      <w:r w:rsidR="00385C70">
        <w:rPr>
          <w:rStyle w:val="FootnoteReference"/>
          <w:rFonts w:asciiTheme="majorBidi" w:hAnsiTheme="majorBidi" w:cstheme="majorBidi"/>
          <w:bCs/>
          <w:lang w:val="en-GB"/>
        </w:rPr>
        <w:footnoteReference w:id="2"/>
      </w:r>
      <w:r w:rsidRPr="00385C70">
        <w:rPr>
          <w:rFonts w:asciiTheme="majorBidi" w:hAnsiTheme="majorBidi" w:cstheme="majorBidi"/>
          <w:bCs/>
          <w:lang w:val="en-GB"/>
        </w:rPr>
        <w:t xml:space="preserve"> </w:t>
      </w:r>
      <w:r w:rsidR="00385C70" w:rsidRPr="00385C70">
        <w:rPr>
          <w:rFonts w:asciiTheme="majorBidi" w:hAnsiTheme="majorBidi" w:cstheme="majorBidi"/>
          <w:bCs/>
          <w:lang w:val="en-GB"/>
        </w:rPr>
        <w:t>,</w:t>
      </w:r>
      <w:r w:rsidRPr="00385C70">
        <w:rPr>
          <w:rFonts w:asciiTheme="majorBidi" w:hAnsiTheme="majorBidi" w:cstheme="majorBidi"/>
          <w:bCs/>
          <w:lang w:val="en-GB"/>
        </w:rPr>
        <w:t>Nik Farhan Mustafa</w:t>
      </w:r>
      <w:r w:rsidRPr="00385C70">
        <w:rPr>
          <w:rFonts w:asciiTheme="majorBidi" w:hAnsiTheme="majorBidi" w:cstheme="majorBidi"/>
          <w:bCs/>
          <w:vertAlign w:val="superscript"/>
          <w:lang w:val="en-GB"/>
        </w:rPr>
        <w:t>3</w:t>
      </w:r>
    </w:p>
    <w:p w14:paraId="637C63AF" w14:textId="1DD0082D" w:rsidR="009814AB" w:rsidRPr="00FB6E9F" w:rsidRDefault="009814AB" w:rsidP="006C4D4E">
      <w:pPr>
        <w:jc w:val="center"/>
        <w:rPr>
          <w:rFonts w:asciiTheme="majorBidi" w:hAnsiTheme="majorBidi" w:cstheme="majorBidi"/>
          <w:b/>
          <w:lang w:val="en-GB"/>
        </w:rPr>
      </w:pPr>
    </w:p>
    <w:p w14:paraId="50D65CD2" w14:textId="4AB3C027" w:rsidR="009814AB" w:rsidRPr="00FB6E9F" w:rsidRDefault="009814AB" w:rsidP="006C4D4E">
      <w:pPr>
        <w:jc w:val="center"/>
        <w:rPr>
          <w:rFonts w:asciiTheme="majorBidi" w:hAnsiTheme="majorBidi" w:cstheme="majorBidi"/>
          <w:b/>
          <w:lang w:val="en-GB"/>
        </w:rPr>
      </w:pPr>
    </w:p>
    <w:p w14:paraId="683A3979" w14:textId="06CD66B5" w:rsidR="009814AB" w:rsidRPr="00FB6E9F" w:rsidRDefault="009814AB" w:rsidP="006C4D4E">
      <w:pPr>
        <w:jc w:val="center"/>
        <w:rPr>
          <w:rFonts w:asciiTheme="majorBidi" w:hAnsiTheme="majorBidi" w:cstheme="majorBidi"/>
          <w:b/>
          <w:bCs/>
          <w:i/>
          <w:iCs/>
          <w:szCs w:val="27"/>
          <w:lang w:val="en-GB"/>
        </w:rPr>
      </w:pPr>
      <w:r w:rsidRPr="00FB6E9F">
        <w:rPr>
          <w:rFonts w:asciiTheme="majorBidi" w:hAnsiTheme="majorBidi" w:cstheme="majorBidi"/>
          <w:b/>
          <w:bCs/>
          <w:i/>
          <w:iCs/>
          <w:szCs w:val="27"/>
          <w:lang w:val="en-GB"/>
        </w:rPr>
        <w:t>ABSTRACT</w:t>
      </w:r>
    </w:p>
    <w:p w14:paraId="3A0EBB61" w14:textId="77777777" w:rsidR="00DF1C4C" w:rsidRPr="00FB6E9F" w:rsidRDefault="00DF1C4C" w:rsidP="006C4D4E">
      <w:pPr>
        <w:ind w:left="284" w:right="521"/>
        <w:rPr>
          <w:rFonts w:asciiTheme="majorBidi" w:eastAsia="Times New Roman" w:hAnsiTheme="majorBidi" w:cstheme="majorBidi"/>
          <w:color w:val="000000"/>
          <w:lang w:val="en-GB"/>
        </w:rPr>
      </w:pPr>
    </w:p>
    <w:p w14:paraId="48640EDA" w14:textId="7AAD2A5D" w:rsidR="0044038A" w:rsidRPr="00FB6E9F" w:rsidRDefault="0044038A" w:rsidP="00DF1C4C">
      <w:pPr>
        <w:ind w:right="84"/>
        <w:rPr>
          <w:rFonts w:asciiTheme="majorBidi" w:eastAsia="Times New Roman" w:hAnsiTheme="majorBidi" w:cstheme="majorBidi"/>
          <w:i/>
          <w:iCs/>
          <w:lang w:val="en-GB"/>
        </w:rPr>
      </w:pPr>
      <w:r w:rsidRPr="00FB6E9F">
        <w:rPr>
          <w:rFonts w:asciiTheme="majorBidi" w:eastAsia="Times New Roman" w:hAnsiTheme="majorBidi" w:cstheme="majorBidi"/>
          <w:i/>
          <w:iCs/>
          <w:lang w:val="en-GB"/>
        </w:rPr>
        <w:t xml:space="preserve">This study aimed to identify the level of mastery of Arabic reading skills, distinguish the tendencies of VAK learning style, and </w:t>
      </w:r>
      <w:r w:rsidR="00FB6E9F" w:rsidRPr="00FB6E9F">
        <w:rPr>
          <w:rFonts w:asciiTheme="majorBidi" w:eastAsia="Times New Roman" w:hAnsiTheme="majorBidi" w:cstheme="majorBidi"/>
          <w:i/>
          <w:iCs/>
          <w:lang w:val="en-GB"/>
        </w:rPr>
        <w:t>analyse</w:t>
      </w:r>
      <w:r w:rsidRPr="00FB6E9F">
        <w:rPr>
          <w:rFonts w:asciiTheme="majorBidi" w:eastAsia="Times New Roman" w:hAnsiTheme="majorBidi" w:cstheme="majorBidi"/>
          <w:i/>
          <w:iCs/>
          <w:lang w:val="en-GB"/>
        </w:rPr>
        <w:t xml:space="preserve"> the correlation between students’</w:t>
      </w:r>
      <w:r w:rsidR="00FB6E9F">
        <w:rPr>
          <w:rFonts w:asciiTheme="majorBidi" w:eastAsia="Times New Roman" w:hAnsiTheme="majorBidi" w:cstheme="majorBidi"/>
          <w:i/>
          <w:iCs/>
          <w:lang w:val="en-GB"/>
        </w:rPr>
        <w:t xml:space="preserve"> </w:t>
      </w:r>
      <w:r w:rsidRPr="00FB6E9F">
        <w:rPr>
          <w:rFonts w:asciiTheme="majorBidi" w:eastAsia="Times New Roman" w:hAnsiTheme="majorBidi" w:cstheme="majorBidi"/>
          <w:i/>
          <w:iCs/>
          <w:lang w:val="en-GB"/>
        </w:rPr>
        <w:t>level of Arabic language skills with VAK learning style. This quantitative study utili</w:t>
      </w:r>
      <w:r w:rsidR="00FB6E9F">
        <w:rPr>
          <w:rFonts w:asciiTheme="majorBidi" w:eastAsia="Times New Roman" w:hAnsiTheme="majorBidi" w:cstheme="majorBidi"/>
          <w:i/>
          <w:iCs/>
          <w:lang w:val="en-GB"/>
        </w:rPr>
        <w:t>s</w:t>
      </w:r>
      <w:r w:rsidRPr="00FB6E9F">
        <w:rPr>
          <w:rFonts w:asciiTheme="majorBidi" w:eastAsia="Times New Roman" w:hAnsiTheme="majorBidi" w:cstheme="majorBidi"/>
          <w:i/>
          <w:iCs/>
          <w:lang w:val="en-GB"/>
        </w:rPr>
        <w:t>ed a questionnaire instrument adapted from the existing VAK questionnaire and reading skills test questions used in the data collection process. A total of 93 diploma students speciali</w:t>
      </w:r>
      <w:r w:rsidR="00FB6E9F">
        <w:rPr>
          <w:rFonts w:asciiTheme="majorBidi" w:eastAsia="Times New Roman" w:hAnsiTheme="majorBidi" w:cstheme="majorBidi"/>
          <w:i/>
          <w:iCs/>
          <w:lang w:val="en-GB"/>
        </w:rPr>
        <w:t>s</w:t>
      </w:r>
      <w:r w:rsidRPr="00FB6E9F">
        <w:rPr>
          <w:rFonts w:asciiTheme="majorBidi" w:eastAsia="Times New Roman" w:hAnsiTheme="majorBidi" w:cstheme="majorBidi"/>
          <w:i/>
          <w:iCs/>
          <w:lang w:val="en-GB"/>
        </w:rPr>
        <w:t xml:space="preserve">ing in Arabic at KUIS, KIAS and KUIPSAS were selected as the study sample. Data were processed using SPSS version 21.0. The findings of the study showed that the level of mastery of Arabic reading skills </w:t>
      </w:r>
      <w:r w:rsidR="00FB6E9F">
        <w:rPr>
          <w:rFonts w:asciiTheme="majorBidi" w:eastAsia="Times New Roman" w:hAnsiTheme="majorBidi" w:cstheme="majorBidi"/>
          <w:i/>
          <w:iCs/>
          <w:lang w:val="en-GB"/>
        </w:rPr>
        <w:t xml:space="preserve">was </w:t>
      </w:r>
      <w:r w:rsidRPr="00FB6E9F">
        <w:rPr>
          <w:rFonts w:asciiTheme="majorBidi" w:eastAsia="Times New Roman" w:hAnsiTheme="majorBidi" w:cstheme="majorBidi"/>
          <w:i/>
          <w:iCs/>
          <w:lang w:val="en-GB"/>
        </w:rPr>
        <w:t>at the intermediate level. The study also showed that all students tended towards VAK learning style, and there was no significant correlation between students’</w:t>
      </w:r>
      <w:r w:rsidR="00FB6E9F">
        <w:rPr>
          <w:rFonts w:asciiTheme="majorBidi" w:eastAsia="Times New Roman" w:hAnsiTheme="majorBidi" w:cstheme="majorBidi"/>
          <w:i/>
          <w:iCs/>
          <w:lang w:val="en-GB"/>
        </w:rPr>
        <w:t xml:space="preserve"> </w:t>
      </w:r>
      <w:r w:rsidRPr="00FB6E9F">
        <w:rPr>
          <w:rFonts w:asciiTheme="majorBidi" w:eastAsia="Times New Roman" w:hAnsiTheme="majorBidi" w:cstheme="majorBidi"/>
          <w:i/>
          <w:iCs/>
          <w:lang w:val="en-GB"/>
        </w:rPr>
        <w:t>Arabic language proficiency level with VAK learning style. It is hoped that this study can help Arabic language teachers in applying the VAK learning style approach, especially in Arabic reading skills.</w:t>
      </w:r>
    </w:p>
    <w:p w14:paraId="52792FB8" w14:textId="03EA2397" w:rsidR="009814AB" w:rsidRPr="00FB6E9F" w:rsidRDefault="009814AB" w:rsidP="006C4D4E">
      <w:pPr>
        <w:ind w:left="284"/>
        <w:rPr>
          <w:rFonts w:asciiTheme="majorBidi" w:eastAsia="Times New Roman" w:hAnsiTheme="majorBidi" w:cstheme="majorBidi"/>
          <w:color w:val="000000"/>
          <w:sz w:val="27"/>
          <w:szCs w:val="27"/>
          <w:lang w:val="en-GB"/>
        </w:rPr>
      </w:pPr>
      <w:r w:rsidRPr="00FB6E9F">
        <w:rPr>
          <w:rFonts w:asciiTheme="majorBidi" w:eastAsia="Times New Roman" w:hAnsiTheme="majorBidi" w:cstheme="majorBidi"/>
          <w:color w:val="000000"/>
          <w:lang w:val="en-GB"/>
        </w:rPr>
        <w:t> </w:t>
      </w:r>
    </w:p>
    <w:p w14:paraId="0E28859B" w14:textId="58B1A212" w:rsidR="009814AB" w:rsidRPr="00FB6E9F" w:rsidRDefault="009814AB" w:rsidP="006C4D4E">
      <w:pPr>
        <w:jc w:val="left"/>
        <w:rPr>
          <w:rFonts w:asciiTheme="majorBidi" w:eastAsia="Times New Roman" w:hAnsiTheme="majorBidi" w:cstheme="majorBidi"/>
          <w:i/>
          <w:iCs/>
          <w:color w:val="000000"/>
          <w:sz w:val="27"/>
          <w:szCs w:val="27"/>
          <w:lang w:val="en-GB"/>
        </w:rPr>
      </w:pPr>
      <w:r w:rsidRPr="00FB6E9F">
        <w:rPr>
          <w:rFonts w:asciiTheme="majorBidi" w:eastAsia="Times New Roman" w:hAnsiTheme="majorBidi" w:cstheme="majorBidi"/>
          <w:b/>
          <w:bCs/>
          <w:i/>
          <w:iCs/>
          <w:color w:val="000000"/>
          <w:lang w:val="en-GB"/>
        </w:rPr>
        <w:t>Keywords</w:t>
      </w:r>
      <w:r w:rsidRPr="00FB6E9F">
        <w:rPr>
          <w:rFonts w:asciiTheme="majorBidi" w:eastAsia="Times New Roman" w:hAnsiTheme="majorBidi" w:cstheme="majorBidi"/>
          <w:i/>
          <w:iCs/>
          <w:color w:val="000000"/>
          <w:lang w:val="en-GB"/>
        </w:rPr>
        <w:t>:</w:t>
      </w:r>
      <w:r w:rsidRPr="00FB6E9F">
        <w:rPr>
          <w:rFonts w:asciiTheme="majorBidi" w:eastAsia="Times New Roman" w:hAnsiTheme="majorBidi" w:cstheme="majorBidi"/>
          <w:i/>
          <w:iCs/>
          <w:color w:val="000000"/>
          <w:sz w:val="27"/>
          <w:szCs w:val="27"/>
          <w:lang w:val="en-GB"/>
        </w:rPr>
        <w:t> </w:t>
      </w:r>
      <w:r w:rsidRPr="00FB6E9F">
        <w:rPr>
          <w:rFonts w:asciiTheme="majorBidi" w:eastAsia="Times New Roman" w:hAnsiTheme="majorBidi" w:cstheme="majorBidi"/>
          <w:i/>
          <w:iCs/>
          <w:color w:val="000000"/>
          <w:lang w:val="en-GB"/>
        </w:rPr>
        <w:t>relationship, VAK learning style, Arabic language, reading skills</w:t>
      </w:r>
    </w:p>
    <w:p w14:paraId="6CDF662A" w14:textId="77777777" w:rsidR="009814AB" w:rsidRPr="00FB6E9F" w:rsidRDefault="009814AB" w:rsidP="006C4D4E">
      <w:pPr>
        <w:jc w:val="center"/>
        <w:rPr>
          <w:rFonts w:asciiTheme="majorBidi" w:hAnsiTheme="majorBidi" w:cstheme="majorBidi"/>
          <w:b/>
          <w:lang w:val="en-GB"/>
        </w:rPr>
      </w:pPr>
    </w:p>
    <w:p w14:paraId="145730E1" w14:textId="77777777" w:rsidR="009814AB" w:rsidRPr="00FB6E9F" w:rsidRDefault="009814AB" w:rsidP="006C4D4E">
      <w:pPr>
        <w:jc w:val="center"/>
        <w:rPr>
          <w:rFonts w:asciiTheme="majorBidi" w:hAnsiTheme="majorBidi" w:cstheme="majorBidi"/>
          <w:b/>
          <w:vertAlign w:val="superscript"/>
          <w:lang w:val="en-GB"/>
        </w:rPr>
      </w:pPr>
    </w:p>
    <w:p w14:paraId="5CB0E865" w14:textId="1B62A79D" w:rsidR="00455CE2" w:rsidRPr="00FB6E9F" w:rsidRDefault="00455CE2" w:rsidP="006C4D4E">
      <w:pPr>
        <w:pStyle w:val="Heading2"/>
        <w:spacing w:before="0"/>
        <w:rPr>
          <w:rFonts w:asciiTheme="majorBidi" w:hAnsiTheme="majorBidi" w:cstheme="majorBidi"/>
          <w:color w:val="000000"/>
          <w:lang w:val="en-GB"/>
        </w:rPr>
      </w:pPr>
      <w:r w:rsidRPr="00FB6E9F">
        <w:rPr>
          <w:rFonts w:asciiTheme="majorBidi" w:hAnsiTheme="majorBidi" w:cstheme="majorBidi"/>
          <w:color w:val="000000"/>
          <w:lang w:val="en-GB"/>
        </w:rPr>
        <w:t>Introduction             </w:t>
      </w:r>
    </w:p>
    <w:p w14:paraId="09D059FF" w14:textId="77777777" w:rsidR="00455CE2" w:rsidRPr="00FB6E9F" w:rsidRDefault="00455CE2" w:rsidP="006C4D4E">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 </w:t>
      </w:r>
    </w:p>
    <w:p w14:paraId="1919440F" w14:textId="2ED201B8" w:rsidR="00455CE2" w:rsidRPr="00FB6E9F" w:rsidRDefault="00455CE2" w:rsidP="006C4D4E">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 xml:space="preserve">This chapter discusses the introduction of the study which includes aspects of the study background, research problems, </w:t>
      </w:r>
      <w:r w:rsidR="00FB6E9F" w:rsidRPr="00FB6E9F">
        <w:rPr>
          <w:rFonts w:asciiTheme="majorBidi" w:hAnsiTheme="majorBidi" w:cstheme="majorBidi"/>
          <w:color w:val="000000"/>
          <w:lang w:val="en-GB"/>
        </w:rPr>
        <w:t>and research</w:t>
      </w:r>
      <w:r w:rsidRPr="00FB6E9F">
        <w:rPr>
          <w:rFonts w:asciiTheme="majorBidi" w:hAnsiTheme="majorBidi" w:cstheme="majorBidi"/>
          <w:color w:val="000000"/>
          <w:lang w:val="en-GB"/>
        </w:rPr>
        <w:t xml:space="preserve"> objectives. Research questions, research hypotheses and conceptual frameworks of studies using VAK Learning Style theory</w:t>
      </w:r>
      <w:r w:rsidR="007B6F57" w:rsidRPr="00FB6E9F">
        <w:rPr>
          <w:rFonts w:asciiTheme="majorBidi" w:hAnsiTheme="majorBidi" w:cstheme="majorBidi"/>
          <w:color w:val="000000"/>
          <w:lang w:val="en-GB"/>
        </w:rPr>
        <w:t xml:space="preserve"> by </w:t>
      </w:r>
      <w:r w:rsidRPr="00FB6E9F">
        <w:rPr>
          <w:rFonts w:asciiTheme="majorBidi" w:hAnsiTheme="majorBidi" w:cstheme="majorBidi"/>
          <w:color w:val="000000"/>
          <w:lang w:val="en-GB"/>
        </w:rPr>
        <w:t>Neil Fleming</w:t>
      </w:r>
      <w:r w:rsidR="00FB6E9F">
        <w:rPr>
          <w:rFonts w:asciiTheme="majorBidi" w:hAnsiTheme="majorBidi" w:cstheme="majorBidi"/>
          <w:color w:val="000000"/>
          <w:lang w:val="en-GB"/>
        </w:rPr>
        <w:t xml:space="preserve"> are used</w:t>
      </w:r>
      <w:r w:rsidRPr="00FB6E9F">
        <w:rPr>
          <w:rFonts w:asciiTheme="majorBidi" w:hAnsiTheme="majorBidi" w:cstheme="majorBidi"/>
          <w:color w:val="000000"/>
          <w:lang w:val="en-GB"/>
        </w:rPr>
        <w:t>. This chapter also highlights the importance of the study as well as the limitations of the study. To facilitate understanding of this thesis, this chapter will explain the operational definitions that are important and relevant to the study.</w:t>
      </w:r>
    </w:p>
    <w:p w14:paraId="4409D06D" w14:textId="412DBDEA" w:rsidR="00455CE2" w:rsidRPr="00FB6E9F" w:rsidRDefault="00455CE2" w:rsidP="006C4D4E">
      <w:pPr>
        <w:pStyle w:val="Heading2"/>
        <w:spacing w:before="0"/>
        <w:ind w:left="720"/>
        <w:rPr>
          <w:rFonts w:asciiTheme="majorBidi" w:hAnsiTheme="majorBidi" w:cstheme="majorBidi"/>
          <w:color w:val="000000"/>
          <w:lang w:val="en-GB"/>
        </w:rPr>
      </w:pPr>
      <w:r w:rsidRPr="00FB6E9F">
        <w:rPr>
          <w:rFonts w:asciiTheme="majorBidi" w:hAnsiTheme="majorBidi" w:cstheme="majorBidi"/>
          <w:color w:val="000000"/>
          <w:lang w:val="en-GB"/>
        </w:rPr>
        <w:t> </w:t>
      </w:r>
    </w:p>
    <w:p w14:paraId="478DCCA0" w14:textId="4998BED1" w:rsidR="00455CE2" w:rsidRPr="00FB6E9F" w:rsidRDefault="00455CE2" w:rsidP="006C4D4E">
      <w:pPr>
        <w:pStyle w:val="Heading2"/>
        <w:spacing w:before="0"/>
        <w:rPr>
          <w:rFonts w:asciiTheme="majorBidi" w:hAnsiTheme="majorBidi" w:cstheme="majorBidi"/>
          <w:color w:val="000000"/>
          <w:lang w:val="en-GB"/>
        </w:rPr>
      </w:pPr>
      <w:r w:rsidRPr="00FB6E9F">
        <w:rPr>
          <w:rFonts w:asciiTheme="majorBidi" w:hAnsiTheme="majorBidi" w:cstheme="majorBidi"/>
          <w:color w:val="000000"/>
          <w:lang w:val="en-GB"/>
        </w:rPr>
        <w:t xml:space="preserve">Background </w:t>
      </w:r>
      <w:r w:rsidR="002F3674" w:rsidRPr="00FB6E9F">
        <w:rPr>
          <w:rFonts w:asciiTheme="majorBidi" w:hAnsiTheme="majorBidi" w:cstheme="majorBidi"/>
          <w:color w:val="000000"/>
          <w:lang w:val="en-GB"/>
        </w:rPr>
        <w:t xml:space="preserve">of </w:t>
      </w:r>
      <w:r w:rsidR="00FB6E9F">
        <w:rPr>
          <w:rFonts w:asciiTheme="majorBidi" w:hAnsiTheme="majorBidi" w:cstheme="majorBidi"/>
          <w:color w:val="000000"/>
          <w:lang w:val="en-GB"/>
        </w:rPr>
        <w:t xml:space="preserve">the </w:t>
      </w:r>
      <w:r w:rsidR="002F3674" w:rsidRPr="00FB6E9F">
        <w:rPr>
          <w:rFonts w:asciiTheme="majorBidi" w:hAnsiTheme="majorBidi" w:cstheme="majorBidi"/>
          <w:color w:val="000000"/>
          <w:lang w:val="en-GB"/>
        </w:rPr>
        <w:t>study</w:t>
      </w:r>
    </w:p>
    <w:p w14:paraId="25EFE69A" w14:textId="77777777" w:rsidR="00455CE2" w:rsidRPr="00FB6E9F" w:rsidRDefault="00455CE2" w:rsidP="006C4D4E">
      <w:pPr>
        <w:rPr>
          <w:rFonts w:asciiTheme="majorBidi" w:hAnsiTheme="majorBidi" w:cstheme="majorBidi"/>
          <w:lang w:val="en-GB"/>
        </w:rPr>
      </w:pPr>
    </w:p>
    <w:p w14:paraId="704B50DA" w14:textId="1A626E5C" w:rsidR="00455CE2" w:rsidRDefault="00455CE2" w:rsidP="006C4D4E">
      <w:pPr>
        <w:pStyle w:val="NormalWeb"/>
        <w:spacing w:before="0" w:beforeAutospacing="0" w:after="0" w:afterAutospacing="0"/>
        <w:jc w:val="both"/>
        <w:rPr>
          <w:rFonts w:asciiTheme="majorBidi" w:hAnsiTheme="majorBidi" w:cstheme="majorBidi"/>
          <w:lang w:val="en-GB"/>
        </w:rPr>
      </w:pPr>
      <w:r w:rsidRPr="00FB6E9F">
        <w:rPr>
          <w:rFonts w:asciiTheme="majorBidi" w:hAnsiTheme="majorBidi" w:cstheme="majorBidi"/>
          <w:color w:val="000000"/>
          <w:lang w:val="en-GB"/>
        </w:rPr>
        <w:t xml:space="preserve">Arabic is an important language and has a high position in terms of Islam. Arabic is also the language of the Qur'an revealed by Allah </w:t>
      </w:r>
      <w:r w:rsidR="007B6F57" w:rsidRPr="00FB6E9F">
        <w:rPr>
          <w:rFonts w:asciiTheme="majorBidi" w:hAnsiTheme="majorBidi" w:cstheme="majorBidi"/>
          <w:color w:val="000000"/>
          <w:lang w:val="en-GB"/>
        </w:rPr>
        <w:t>SWT</w:t>
      </w:r>
      <w:r w:rsidRPr="00FB6E9F">
        <w:rPr>
          <w:rFonts w:asciiTheme="majorBidi" w:hAnsiTheme="majorBidi" w:cstheme="majorBidi"/>
          <w:color w:val="000000"/>
          <w:lang w:val="en-GB"/>
        </w:rPr>
        <w:t xml:space="preserve"> to the Prophet Muhammad </w:t>
      </w:r>
      <w:r w:rsidR="00FB6E9F">
        <w:rPr>
          <w:rFonts w:asciiTheme="majorBidi" w:hAnsiTheme="majorBidi" w:cstheme="majorBidi"/>
          <w:color w:val="000000"/>
          <w:lang w:val="en-GB"/>
        </w:rPr>
        <w:t>(p.b.u.h.)</w:t>
      </w:r>
      <w:r w:rsidRPr="00FB6E9F">
        <w:rPr>
          <w:rFonts w:asciiTheme="majorBidi" w:hAnsiTheme="majorBidi" w:cstheme="majorBidi"/>
          <w:color w:val="000000"/>
          <w:lang w:val="en-GB"/>
        </w:rPr>
        <w:t xml:space="preserve"> to give guidance to all human beings.</w:t>
      </w:r>
      <w:r w:rsidR="009814AB" w:rsidRPr="00FB6E9F">
        <w:rPr>
          <w:rFonts w:asciiTheme="majorBidi" w:hAnsiTheme="majorBidi" w:cstheme="majorBidi"/>
          <w:color w:val="000000"/>
          <w:lang w:val="en-GB"/>
        </w:rPr>
        <w:t xml:space="preserve"> </w:t>
      </w:r>
      <w:r w:rsidRPr="00FB6E9F">
        <w:rPr>
          <w:rFonts w:asciiTheme="majorBidi" w:hAnsiTheme="majorBidi" w:cstheme="majorBidi"/>
          <w:color w:val="000000"/>
          <w:lang w:val="en-GB"/>
        </w:rPr>
        <w:t xml:space="preserve">Today, Arabic speakers are estimated to exceed 422 million worldwide. The population of speakers of this language, its development and the passage of time have placed Arabic as one of the major languages ​​of the world. Malaysia has also taken steps to introduce Arabic language subjects at all levels of education, including at the tertiary level. It has been made one of the university elective subjects in addition to being a compulsory subject in some faculties. However, </w:t>
      </w:r>
      <w:r w:rsidRPr="00FB6E9F">
        <w:rPr>
          <w:rFonts w:asciiTheme="majorBidi" w:hAnsiTheme="majorBidi" w:cstheme="majorBidi"/>
          <w:color w:val="000000"/>
          <w:lang w:val="en-GB"/>
        </w:rPr>
        <w:lastRenderedPageBreak/>
        <w:t xml:space="preserve">this effort seems </w:t>
      </w:r>
      <w:r w:rsidR="00FB6E9F">
        <w:rPr>
          <w:rFonts w:asciiTheme="majorBidi" w:hAnsiTheme="majorBidi" w:cstheme="majorBidi"/>
          <w:color w:val="000000"/>
          <w:lang w:val="en-GB"/>
        </w:rPr>
        <w:t>futile</w:t>
      </w:r>
      <w:r w:rsidRPr="00FB6E9F">
        <w:rPr>
          <w:rFonts w:asciiTheme="majorBidi" w:hAnsiTheme="majorBidi" w:cstheme="majorBidi"/>
          <w:color w:val="000000"/>
          <w:lang w:val="en-GB"/>
        </w:rPr>
        <w:t xml:space="preserve"> as the achievement and mastery of students in this language is declining. It has become common </w:t>
      </w:r>
      <w:r w:rsidR="00FB6E9F">
        <w:rPr>
          <w:rFonts w:asciiTheme="majorBidi" w:hAnsiTheme="majorBidi" w:cstheme="majorBidi"/>
          <w:color w:val="000000"/>
          <w:lang w:val="en-GB"/>
        </w:rPr>
        <w:t xml:space="preserve">knowledge </w:t>
      </w:r>
      <w:r w:rsidRPr="00FB6E9F">
        <w:rPr>
          <w:rFonts w:asciiTheme="majorBidi" w:hAnsiTheme="majorBidi" w:cstheme="majorBidi"/>
          <w:color w:val="000000"/>
          <w:lang w:val="en-GB"/>
        </w:rPr>
        <w:t xml:space="preserve">that the mastery of Arabic among students is very disappointing. Language errors and errors are still rampant </w:t>
      </w:r>
      <w:r w:rsidRPr="00FB6E9F">
        <w:rPr>
          <w:rFonts w:asciiTheme="majorBidi" w:hAnsiTheme="majorBidi" w:cstheme="majorBidi"/>
          <w:lang w:val="en-GB"/>
        </w:rPr>
        <w:t>(Al-Muslim &amp; Zamri Arifin, 2012).</w:t>
      </w:r>
    </w:p>
    <w:p w14:paraId="4D307705" w14:textId="77777777" w:rsidR="001418FF" w:rsidRPr="00FB6E9F" w:rsidRDefault="001418FF" w:rsidP="006C4D4E">
      <w:pPr>
        <w:pStyle w:val="NormalWeb"/>
        <w:spacing w:before="0" w:beforeAutospacing="0" w:after="0" w:afterAutospacing="0"/>
        <w:jc w:val="both"/>
        <w:rPr>
          <w:rFonts w:asciiTheme="majorBidi" w:hAnsiTheme="majorBidi" w:cstheme="majorBidi"/>
          <w:color w:val="000000"/>
          <w:lang w:val="en-GB"/>
        </w:rPr>
      </w:pPr>
    </w:p>
    <w:p w14:paraId="1469B661" w14:textId="6A70D1AC" w:rsidR="00455CE2" w:rsidRPr="00FB6E9F" w:rsidRDefault="00455CE2" w:rsidP="00DF1C4C">
      <w:pPr>
        <w:pStyle w:val="NormalWeb"/>
        <w:spacing w:before="0" w:beforeAutospacing="0" w:after="0" w:afterAutospacing="0"/>
        <w:ind w:firstLine="720"/>
        <w:jc w:val="both"/>
        <w:rPr>
          <w:rFonts w:asciiTheme="majorBidi" w:hAnsiTheme="majorBidi" w:cstheme="majorBidi"/>
          <w:color w:val="000000"/>
          <w:lang w:val="en-GB"/>
        </w:rPr>
      </w:pPr>
      <w:r w:rsidRPr="00FB6E9F">
        <w:rPr>
          <w:rFonts w:asciiTheme="majorBidi" w:hAnsiTheme="majorBidi" w:cstheme="majorBidi"/>
          <w:lang w:val="en-GB"/>
        </w:rPr>
        <w:t>Rosni Samah (20</w:t>
      </w:r>
      <w:r w:rsidR="004E6E2A" w:rsidRPr="00FB6E9F">
        <w:rPr>
          <w:rFonts w:asciiTheme="majorBidi" w:hAnsiTheme="majorBidi" w:cstheme="majorBidi"/>
          <w:lang w:val="en-GB"/>
        </w:rPr>
        <w:t>09</w:t>
      </w:r>
      <w:r w:rsidRPr="00FB6E9F">
        <w:rPr>
          <w:rFonts w:asciiTheme="majorBidi" w:hAnsiTheme="majorBidi" w:cstheme="majorBidi"/>
          <w:lang w:val="en-GB"/>
        </w:rPr>
        <w:t xml:space="preserve">) </w:t>
      </w:r>
      <w:r w:rsidRPr="00FB6E9F">
        <w:rPr>
          <w:rFonts w:asciiTheme="majorBidi" w:hAnsiTheme="majorBidi" w:cstheme="majorBidi"/>
          <w:color w:val="000000"/>
          <w:lang w:val="en-GB"/>
        </w:rPr>
        <w:t>has described the teaching of Arabic in terms of communication as a second language. According to him, the teaching of Arabic emphasi</w:t>
      </w:r>
      <w:r w:rsidR="00FB6E9F">
        <w:rPr>
          <w:rFonts w:asciiTheme="majorBidi" w:hAnsiTheme="majorBidi" w:cstheme="majorBidi"/>
          <w:color w:val="000000"/>
          <w:lang w:val="en-GB"/>
        </w:rPr>
        <w:t>s</w:t>
      </w:r>
      <w:r w:rsidRPr="00FB6E9F">
        <w:rPr>
          <w:rFonts w:asciiTheme="majorBidi" w:hAnsiTheme="majorBidi" w:cstheme="majorBidi"/>
          <w:color w:val="000000"/>
          <w:lang w:val="en-GB"/>
        </w:rPr>
        <w:t>es four main aspects, namely, listening skills, speaking skills, reading skills, and writing skills. Learning Arabic refers to the process of an individual learning or storing information in that language. Learning Arabic also depends on the domain and approach that can attract students to learn Arabic.</w:t>
      </w:r>
    </w:p>
    <w:p w14:paraId="36867264" w14:textId="77777777" w:rsidR="00455CE2" w:rsidRPr="00FB6E9F" w:rsidRDefault="00455CE2" w:rsidP="006C4D4E">
      <w:pPr>
        <w:pStyle w:val="NormalWeb"/>
        <w:spacing w:before="0" w:beforeAutospacing="0" w:after="0" w:afterAutospacing="0"/>
        <w:ind w:left="709"/>
        <w:jc w:val="both"/>
        <w:rPr>
          <w:rFonts w:asciiTheme="majorBidi" w:hAnsiTheme="majorBidi" w:cstheme="majorBidi"/>
          <w:color w:val="000000"/>
          <w:lang w:val="en-GB"/>
        </w:rPr>
      </w:pPr>
      <w:r w:rsidRPr="00FB6E9F">
        <w:rPr>
          <w:rFonts w:asciiTheme="majorBidi" w:hAnsiTheme="majorBidi" w:cstheme="majorBidi"/>
          <w:color w:val="000000"/>
          <w:lang w:val="en-GB"/>
        </w:rPr>
        <w:t> </w:t>
      </w:r>
    </w:p>
    <w:p w14:paraId="5EDF4749" w14:textId="2752ACE2" w:rsidR="00455CE2" w:rsidRPr="00FB6E9F" w:rsidRDefault="00455CE2" w:rsidP="00DF1C4C">
      <w:pPr>
        <w:pStyle w:val="NormalWeb"/>
        <w:spacing w:before="0" w:beforeAutospacing="0" w:after="0" w:afterAutospacing="0"/>
        <w:ind w:firstLine="720"/>
        <w:jc w:val="both"/>
        <w:rPr>
          <w:rFonts w:asciiTheme="majorBidi" w:hAnsiTheme="majorBidi" w:cstheme="majorBidi"/>
          <w:color w:val="000000"/>
          <w:lang w:val="en-GB"/>
        </w:rPr>
      </w:pPr>
      <w:r w:rsidRPr="00FB6E9F">
        <w:rPr>
          <w:rFonts w:asciiTheme="majorBidi" w:hAnsiTheme="majorBidi" w:cstheme="majorBidi"/>
          <w:color w:val="000000"/>
          <w:lang w:val="en-GB"/>
        </w:rPr>
        <w:t>It is well known that high motivation, interest and effort are very necessary to ensure the success of learning. However, there are still students who do not master the elements of language skills even though students have a high level of motivation, high effort and deep interest in Arabic. This happens because students do not know the appropriate learning approach and style according to the individual to be applied in learning Arabic. Therefore, the learning style element is important to ensure that learning can be worked on better.</w:t>
      </w:r>
    </w:p>
    <w:p w14:paraId="3B6DD7B4" w14:textId="43377760" w:rsidR="00455CE2" w:rsidRPr="00FB6E9F" w:rsidRDefault="00455CE2" w:rsidP="006C4D4E">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            </w:t>
      </w:r>
    </w:p>
    <w:p w14:paraId="7FF8EADB" w14:textId="2EEB8F30" w:rsidR="00455CE2" w:rsidRPr="00FB6E9F" w:rsidRDefault="00455CE2" w:rsidP="006C4D4E">
      <w:pPr>
        <w:pStyle w:val="Heading2"/>
        <w:spacing w:before="0"/>
        <w:rPr>
          <w:rFonts w:asciiTheme="majorBidi" w:hAnsiTheme="majorBidi" w:cstheme="majorBidi"/>
          <w:color w:val="000000"/>
          <w:lang w:val="en-GB"/>
        </w:rPr>
      </w:pPr>
      <w:r w:rsidRPr="00FB6E9F">
        <w:rPr>
          <w:rFonts w:asciiTheme="majorBidi" w:hAnsiTheme="majorBidi" w:cstheme="majorBidi"/>
          <w:color w:val="000000"/>
          <w:lang w:val="en-GB"/>
        </w:rPr>
        <w:t>Problem Statement             </w:t>
      </w:r>
    </w:p>
    <w:p w14:paraId="0B56C4EE" w14:textId="77777777" w:rsidR="00455CE2" w:rsidRPr="00FB6E9F" w:rsidRDefault="00455CE2" w:rsidP="006C4D4E">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 </w:t>
      </w:r>
    </w:p>
    <w:p w14:paraId="19544C94" w14:textId="713198D3" w:rsidR="00455CE2" w:rsidRPr="00FB6E9F" w:rsidRDefault="00455CE2" w:rsidP="006C4D4E">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The process of teaching and learning Arabic in institutions of higher learning has long been implemented and is also a compulsory subject to pass for some fields taken by students. The passing rate of students learning Arabic is high, but the basic level of mastery of the morphology of Arabic among students still shows a very weak condition. There are two languages ​​that are used as second languages ​​in institutions of higher learning, namely English and Arabic. This problem is seen to stem from students not knowing themselves and not knowing the appropriate learning techniques according to the individual.</w:t>
      </w:r>
    </w:p>
    <w:p w14:paraId="520A8A5A" w14:textId="77777777" w:rsidR="00455CE2" w:rsidRPr="00FB6E9F" w:rsidRDefault="00455CE2" w:rsidP="006C4D4E">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 </w:t>
      </w:r>
    </w:p>
    <w:p w14:paraId="796A8E8F" w14:textId="678FF64F" w:rsidR="00455CE2" w:rsidRPr="00FB6E9F" w:rsidRDefault="00455CE2" w:rsidP="00DF1C4C">
      <w:pPr>
        <w:pStyle w:val="NormalWeb"/>
        <w:spacing w:before="0" w:beforeAutospacing="0" w:after="0" w:afterAutospacing="0"/>
        <w:ind w:firstLine="720"/>
        <w:jc w:val="both"/>
        <w:rPr>
          <w:rFonts w:asciiTheme="majorBidi" w:hAnsiTheme="majorBidi" w:cstheme="majorBidi"/>
          <w:color w:val="000000"/>
          <w:lang w:val="en-GB"/>
        </w:rPr>
      </w:pPr>
      <w:r w:rsidRPr="00FB6E9F">
        <w:rPr>
          <w:rFonts w:asciiTheme="majorBidi" w:hAnsiTheme="majorBidi" w:cstheme="majorBidi"/>
          <w:color w:val="000000"/>
          <w:lang w:val="en-GB"/>
        </w:rPr>
        <w:t>There are several reasons why students are weak in learning language skills, namely lack of students' mastery of vocabulary, lack of skills in constructing grammatical sentences, lack of practice speaking in their target language, use of learning styles according to student tendencies and less effective teaching </w:t>
      </w:r>
      <w:r w:rsidRPr="00FB6E9F">
        <w:rPr>
          <w:rFonts w:asciiTheme="majorBidi" w:hAnsiTheme="majorBidi" w:cstheme="majorBidi"/>
          <w:lang w:val="en-GB"/>
        </w:rPr>
        <w:t>methods (Ashinida,</w:t>
      </w:r>
      <w:r w:rsidR="00FB6E9F">
        <w:rPr>
          <w:rFonts w:asciiTheme="majorBidi" w:hAnsiTheme="majorBidi" w:cstheme="majorBidi"/>
          <w:lang w:val="en-GB"/>
        </w:rPr>
        <w:t xml:space="preserve"> </w:t>
      </w:r>
      <w:r w:rsidRPr="00FB6E9F">
        <w:rPr>
          <w:rFonts w:asciiTheme="majorBidi" w:hAnsiTheme="majorBidi" w:cstheme="majorBidi"/>
          <w:lang w:val="en-GB"/>
        </w:rPr>
        <w:t xml:space="preserve">2012). This </w:t>
      </w:r>
      <w:r w:rsidRPr="00FB6E9F">
        <w:rPr>
          <w:rFonts w:asciiTheme="majorBidi" w:hAnsiTheme="majorBidi" w:cstheme="majorBidi"/>
          <w:color w:val="000000"/>
          <w:lang w:val="en-GB"/>
        </w:rPr>
        <w:t xml:space="preserve">can be seen </w:t>
      </w:r>
      <w:r w:rsidR="00FB6E9F" w:rsidRPr="00FB6E9F">
        <w:rPr>
          <w:rFonts w:asciiTheme="majorBidi" w:hAnsiTheme="majorBidi" w:cstheme="majorBidi"/>
          <w:color w:val="000000"/>
          <w:lang w:val="en-GB"/>
        </w:rPr>
        <w:t xml:space="preserve">clearly </w:t>
      </w:r>
      <w:r w:rsidRPr="00FB6E9F">
        <w:rPr>
          <w:rFonts w:asciiTheme="majorBidi" w:hAnsiTheme="majorBidi" w:cstheme="majorBidi"/>
          <w:color w:val="000000"/>
          <w:lang w:val="en-GB"/>
        </w:rPr>
        <w:t>in the learning of Arabic language skills because the language is considered more difficult to master than other languages ​​while the use in the community is also seen as not widespread. (Zawawi</w:t>
      </w:r>
      <w:r w:rsidR="007B6F57" w:rsidRPr="00FB6E9F">
        <w:rPr>
          <w:rFonts w:asciiTheme="majorBidi" w:hAnsiTheme="majorBidi" w:cstheme="majorBidi"/>
          <w:color w:val="000000"/>
          <w:lang w:val="en-GB"/>
        </w:rPr>
        <w:t xml:space="preserve"> et al</w:t>
      </w:r>
      <w:r w:rsidRPr="00FB6E9F">
        <w:rPr>
          <w:rFonts w:asciiTheme="majorBidi" w:hAnsiTheme="majorBidi" w:cstheme="majorBidi"/>
          <w:color w:val="000000"/>
          <w:lang w:val="en-GB"/>
        </w:rPr>
        <w:t>, 20</w:t>
      </w:r>
      <w:r w:rsidR="007B6F57" w:rsidRPr="00FB6E9F">
        <w:rPr>
          <w:rFonts w:asciiTheme="majorBidi" w:hAnsiTheme="majorBidi" w:cstheme="majorBidi"/>
          <w:color w:val="000000"/>
          <w:lang w:val="en-GB"/>
        </w:rPr>
        <w:t>1</w:t>
      </w:r>
      <w:r w:rsidRPr="00FB6E9F">
        <w:rPr>
          <w:rFonts w:asciiTheme="majorBidi" w:hAnsiTheme="majorBidi" w:cstheme="majorBidi"/>
          <w:color w:val="000000"/>
          <w:lang w:val="en-GB"/>
        </w:rPr>
        <w:t>1).</w:t>
      </w:r>
    </w:p>
    <w:p w14:paraId="07EC0B6C" w14:textId="77777777" w:rsidR="00455CE2" w:rsidRPr="00FB6E9F" w:rsidRDefault="00455CE2" w:rsidP="006C4D4E">
      <w:pPr>
        <w:pStyle w:val="NormalWeb"/>
        <w:spacing w:before="0" w:beforeAutospacing="0" w:after="0" w:afterAutospacing="0"/>
        <w:ind w:left="810"/>
        <w:jc w:val="both"/>
        <w:rPr>
          <w:rFonts w:asciiTheme="majorBidi" w:hAnsiTheme="majorBidi" w:cstheme="majorBidi"/>
          <w:color w:val="000000"/>
          <w:lang w:val="en-GB"/>
        </w:rPr>
      </w:pPr>
      <w:r w:rsidRPr="00FB6E9F">
        <w:rPr>
          <w:rFonts w:asciiTheme="majorBidi" w:hAnsiTheme="majorBidi" w:cstheme="majorBidi"/>
          <w:color w:val="000000"/>
          <w:lang w:val="en-GB"/>
        </w:rPr>
        <w:t> </w:t>
      </w:r>
    </w:p>
    <w:p w14:paraId="057EF14D" w14:textId="5954FD3C" w:rsidR="00455CE2" w:rsidRPr="00FB6E9F" w:rsidRDefault="00455CE2" w:rsidP="00DF1C4C">
      <w:pPr>
        <w:pStyle w:val="NormalWeb"/>
        <w:spacing w:before="0" w:beforeAutospacing="0" w:after="0" w:afterAutospacing="0"/>
        <w:ind w:firstLine="720"/>
        <w:jc w:val="both"/>
        <w:rPr>
          <w:rFonts w:asciiTheme="majorBidi" w:hAnsiTheme="majorBidi" w:cstheme="majorBidi"/>
          <w:color w:val="000000"/>
          <w:lang w:val="en-GB"/>
        </w:rPr>
      </w:pPr>
      <w:r w:rsidRPr="00C95D8E">
        <w:rPr>
          <w:rFonts w:asciiTheme="majorBidi" w:hAnsiTheme="majorBidi" w:cstheme="majorBidi"/>
          <w:color w:val="000000"/>
          <w:lang w:val="en-GB"/>
        </w:rPr>
        <w:t xml:space="preserve">Language learning styles vary according to an individual. Each student has </w:t>
      </w:r>
      <w:r w:rsidR="00C95D8E">
        <w:rPr>
          <w:rFonts w:asciiTheme="majorBidi" w:hAnsiTheme="majorBidi" w:cstheme="majorBidi"/>
          <w:color w:val="000000"/>
          <w:lang w:val="en-GB"/>
        </w:rPr>
        <w:t>his or her</w:t>
      </w:r>
      <w:r w:rsidRPr="00C95D8E">
        <w:rPr>
          <w:rFonts w:asciiTheme="majorBidi" w:hAnsiTheme="majorBidi" w:cstheme="majorBidi"/>
          <w:color w:val="000000"/>
          <w:lang w:val="en-GB"/>
        </w:rPr>
        <w:t xml:space="preserve"> own learning style</w:t>
      </w:r>
      <w:r w:rsidRPr="00FB6E9F">
        <w:rPr>
          <w:rFonts w:asciiTheme="majorBidi" w:hAnsiTheme="majorBidi" w:cstheme="majorBidi"/>
          <w:color w:val="000000"/>
          <w:lang w:val="en-GB"/>
        </w:rPr>
        <w:t>. There are many different learning styles. Learning style is important to produce the best output or outcome. Psychologists outline the main learning strategies are student-</w:t>
      </w:r>
      <w:r w:rsidR="00C95D8E" w:rsidRPr="00FB6E9F">
        <w:rPr>
          <w:rFonts w:asciiTheme="majorBidi" w:hAnsiTheme="majorBidi" w:cstheme="majorBidi"/>
          <w:color w:val="000000"/>
          <w:lang w:val="en-GB"/>
        </w:rPr>
        <w:t>centred</w:t>
      </w:r>
      <w:r w:rsidRPr="00FB6E9F">
        <w:rPr>
          <w:rFonts w:asciiTheme="majorBidi" w:hAnsiTheme="majorBidi" w:cstheme="majorBidi"/>
          <w:color w:val="000000"/>
          <w:lang w:val="en-GB"/>
        </w:rPr>
        <w:t xml:space="preserve"> strategies and materials. Previous studies have found that the appropriate strategy to use for students is learning that emphasi</w:t>
      </w:r>
      <w:r w:rsidR="00C95D8E">
        <w:rPr>
          <w:rFonts w:asciiTheme="majorBidi" w:hAnsiTheme="majorBidi" w:cstheme="majorBidi"/>
          <w:color w:val="000000"/>
          <w:lang w:val="en-GB"/>
        </w:rPr>
        <w:t>s</w:t>
      </w:r>
      <w:r w:rsidRPr="00FB6E9F">
        <w:rPr>
          <w:rFonts w:asciiTheme="majorBidi" w:hAnsiTheme="majorBidi" w:cstheme="majorBidi"/>
          <w:color w:val="000000"/>
          <w:lang w:val="en-GB"/>
        </w:rPr>
        <w:t>es aspects of individual differences. In this context, learning style is something that is important for effective learning. Lecturers need to understand the learning style of each student so that the teaching session is more effective. Students also need to be encouraged and explained about the best learning styles to be practiced.</w:t>
      </w:r>
    </w:p>
    <w:p w14:paraId="71FBB9E3" w14:textId="77777777" w:rsidR="00455CE2" w:rsidRPr="00FB6E9F" w:rsidRDefault="00455CE2" w:rsidP="006C4D4E">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 </w:t>
      </w:r>
    </w:p>
    <w:p w14:paraId="61172C07" w14:textId="394F6B4E" w:rsidR="00455CE2" w:rsidRPr="00FB6E9F" w:rsidRDefault="00455CE2" w:rsidP="00DF1C4C">
      <w:pPr>
        <w:pStyle w:val="NormalWeb"/>
        <w:spacing w:before="0" w:beforeAutospacing="0" w:after="0" w:afterAutospacing="0"/>
        <w:ind w:firstLine="720"/>
        <w:jc w:val="both"/>
        <w:rPr>
          <w:rFonts w:asciiTheme="majorBidi" w:hAnsiTheme="majorBidi" w:cstheme="majorBidi"/>
          <w:color w:val="000000"/>
          <w:lang w:val="en-GB"/>
        </w:rPr>
      </w:pPr>
      <w:r w:rsidRPr="00FB6E9F">
        <w:rPr>
          <w:rFonts w:asciiTheme="majorBidi" w:hAnsiTheme="majorBidi" w:cstheme="majorBidi"/>
          <w:color w:val="000000"/>
          <w:lang w:val="en-GB"/>
        </w:rPr>
        <w:lastRenderedPageBreak/>
        <w:t xml:space="preserve">To overcome this problem, some researchers try to highlight the Visual, Auditory, </w:t>
      </w:r>
      <w:r w:rsidR="00C95D8E" w:rsidRPr="00FB6E9F">
        <w:rPr>
          <w:rFonts w:asciiTheme="majorBidi" w:hAnsiTheme="majorBidi" w:cstheme="majorBidi"/>
          <w:color w:val="000000"/>
          <w:lang w:val="en-GB"/>
        </w:rPr>
        <w:t>and Kinaesthetic</w:t>
      </w:r>
      <w:r w:rsidRPr="00FB6E9F">
        <w:rPr>
          <w:rFonts w:asciiTheme="majorBidi" w:hAnsiTheme="majorBidi" w:cstheme="majorBidi"/>
          <w:color w:val="000000"/>
          <w:lang w:val="en-GB"/>
        </w:rPr>
        <w:t xml:space="preserve"> Learning Style (VAK) in language learning because it is seen to have a very close relationship with language excellence students (PCB) </w:t>
      </w:r>
      <w:r w:rsidRPr="00FB6E9F">
        <w:rPr>
          <w:rFonts w:asciiTheme="majorBidi" w:hAnsiTheme="majorBidi" w:cstheme="majorBidi"/>
          <w:lang w:val="en-GB"/>
        </w:rPr>
        <w:t xml:space="preserve">(Rubin 1975; Stern 1975). They </w:t>
      </w:r>
      <w:r w:rsidRPr="00FB6E9F">
        <w:rPr>
          <w:rFonts w:asciiTheme="majorBidi" w:hAnsiTheme="majorBidi" w:cstheme="majorBidi"/>
          <w:color w:val="000000"/>
          <w:lang w:val="en-GB"/>
        </w:rPr>
        <w:t xml:space="preserve">consistently practice certain learning styles. Even appropriate language learning styles are often found to have a significant correlation with language performance </w:t>
      </w:r>
      <w:r w:rsidRPr="00FB6E9F">
        <w:rPr>
          <w:rFonts w:asciiTheme="majorBidi" w:hAnsiTheme="majorBidi" w:cstheme="majorBidi"/>
          <w:lang w:val="en-GB"/>
        </w:rPr>
        <w:t xml:space="preserve">excellence (Green &amp; Oxford 1995). In addition, one of the factors that distinguishes excellence between two students who </w:t>
      </w:r>
      <w:r w:rsidRPr="00FB6E9F">
        <w:rPr>
          <w:rFonts w:asciiTheme="majorBidi" w:hAnsiTheme="majorBidi" w:cstheme="majorBidi"/>
          <w:color w:val="000000"/>
          <w:lang w:val="en-GB"/>
        </w:rPr>
        <w:t>are equally smart and taught by the same teacher is the use of correct, appropriate and effective learning style. In other words, those who implement effective and varied effective learning styles will be more successful in mastering the target language.</w:t>
      </w:r>
    </w:p>
    <w:p w14:paraId="2E2CAAE8" w14:textId="77777777" w:rsidR="00455CE2" w:rsidRPr="00FB6E9F" w:rsidRDefault="00455CE2" w:rsidP="006C4D4E">
      <w:pPr>
        <w:pStyle w:val="NormalWeb"/>
        <w:spacing w:before="0" w:beforeAutospacing="0" w:after="0" w:afterAutospacing="0"/>
        <w:jc w:val="both"/>
        <w:rPr>
          <w:rFonts w:asciiTheme="majorBidi" w:hAnsiTheme="majorBidi" w:cstheme="majorBidi"/>
          <w:color w:val="000000"/>
          <w:lang w:val="en-GB"/>
        </w:rPr>
      </w:pPr>
    </w:p>
    <w:p w14:paraId="0A181F18" w14:textId="30C61D50" w:rsidR="00455CE2" w:rsidRPr="00FB6E9F" w:rsidRDefault="00455CE2" w:rsidP="00DF1C4C">
      <w:pPr>
        <w:pStyle w:val="NormalWeb"/>
        <w:spacing w:before="0" w:beforeAutospacing="0" w:after="0" w:afterAutospacing="0"/>
        <w:ind w:firstLine="720"/>
        <w:jc w:val="both"/>
        <w:rPr>
          <w:rFonts w:asciiTheme="majorBidi" w:hAnsiTheme="majorBidi" w:cstheme="majorBidi"/>
          <w:color w:val="000000"/>
          <w:lang w:val="en-GB"/>
        </w:rPr>
      </w:pPr>
      <w:r w:rsidRPr="00FB6E9F">
        <w:rPr>
          <w:rFonts w:asciiTheme="majorBidi" w:hAnsiTheme="majorBidi" w:cstheme="majorBidi"/>
          <w:color w:val="000000"/>
          <w:lang w:val="en-GB"/>
        </w:rPr>
        <w:t>Therefore, in this study it is appropriate for the author to review, explore and measure the level of effectiveness of VAK learning style found in students on learning Arabic. In addition, this study will be able to identify and suggest VAK learning modules that can build students' interest in the learning and underline student planning for an excellent future.</w:t>
      </w:r>
    </w:p>
    <w:p w14:paraId="383DC149" w14:textId="77777777" w:rsidR="00455CE2" w:rsidRPr="00FB6E9F" w:rsidRDefault="00455CE2" w:rsidP="006C4D4E">
      <w:pPr>
        <w:pStyle w:val="NormalWeb"/>
        <w:spacing w:before="0" w:beforeAutospacing="0" w:after="0" w:afterAutospacing="0"/>
        <w:jc w:val="both"/>
        <w:rPr>
          <w:rFonts w:asciiTheme="majorBidi" w:hAnsiTheme="majorBidi" w:cstheme="majorBidi"/>
          <w:color w:val="000000"/>
          <w:lang w:val="en-GB"/>
        </w:rPr>
      </w:pPr>
    </w:p>
    <w:p w14:paraId="076F57BF" w14:textId="1D4B3F62" w:rsidR="00455CE2" w:rsidRPr="00FB6E9F" w:rsidRDefault="00455CE2" w:rsidP="006C4D4E">
      <w:pPr>
        <w:pStyle w:val="Heading2"/>
        <w:spacing w:before="0"/>
        <w:rPr>
          <w:rFonts w:asciiTheme="majorBidi" w:hAnsiTheme="majorBidi" w:cstheme="majorBidi"/>
          <w:color w:val="000000"/>
          <w:lang w:val="en-GB"/>
        </w:rPr>
      </w:pPr>
      <w:r w:rsidRPr="00FB6E9F">
        <w:rPr>
          <w:rFonts w:asciiTheme="majorBidi" w:hAnsiTheme="majorBidi" w:cstheme="majorBidi"/>
          <w:color w:val="000000"/>
          <w:lang w:val="en-GB"/>
        </w:rPr>
        <w:t>Objectives of the Research          </w:t>
      </w:r>
    </w:p>
    <w:p w14:paraId="5585F5F4" w14:textId="77777777" w:rsidR="00455CE2" w:rsidRPr="00FB6E9F" w:rsidRDefault="00455CE2" w:rsidP="006C4D4E">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 </w:t>
      </w:r>
    </w:p>
    <w:p w14:paraId="3961B093" w14:textId="0D817BEF" w:rsidR="00455CE2" w:rsidRPr="00FB6E9F" w:rsidRDefault="00455CE2" w:rsidP="006C4D4E">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In line with the formulation of the problems that have been described, the purpose of this study in general is to identify the mastery of Arabic reading skills through visual-auditory-</w:t>
      </w:r>
      <w:r w:rsidR="00C95D8E" w:rsidRPr="00FB6E9F">
        <w:rPr>
          <w:rFonts w:asciiTheme="majorBidi" w:hAnsiTheme="majorBidi" w:cstheme="majorBidi"/>
          <w:color w:val="000000"/>
          <w:lang w:val="en-GB"/>
        </w:rPr>
        <w:t>kinaesthetic</w:t>
      </w:r>
      <w:r w:rsidRPr="00FB6E9F">
        <w:rPr>
          <w:rFonts w:asciiTheme="majorBidi" w:hAnsiTheme="majorBidi" w:cstheme="majorBidi"/>
          <w:color w:val="000000"/>
          <w:lang w:val="en-GB"/>
        </w:rPr>
        <w:t xml:space="preserve"> learning style (VAK) among Arabic speciali</w:t>
      </w:r>
      <w:r w:rsidR="00C95D8E">
        <w:rPr>
          <w:rFonts w:asciiTheme="majorBidi" w:hAnsiTheme="majorBidi" w:cstheme="majorBidi"/>
          <w:color w:val="000000"/>
          <w:lang w:val="en-GB"/>
        </w:rPr>
        <w:t>s</w:t>
      </w:r>
      <w:r w:rsidRPr="00FB6E9F">
        <w:rPr>
          <w:rFonts w:asciiTheme="majorBidi" w:hAnsiTheme="majorBidi" w:cstheme="majorBidi"/>
          <w:color w:val="000000"/>
          <w:lang w:val="en-GB"/>
        </w:rPr>
        <w:t xml:space="preserve">ation. Specifically, the purpose of this study </w:t>
      </w:r>
      <w:r w:rsidR="0044038A" w:rsidRPr="00FB6E9F">
        <w:rPr>
          <w:rFonts w:asciiTheme="majorBidi" w:hAnsiTheme="majorBidi" w:cstheme="majorBidi"/>
          <w:color w:val="000000"/>
          <w:lang w:val="en-GB"/>
        </w:rPr>
        <w:t xml:space="preserve">to </w:t>
      </w:r>
      <w:r w:rsidR="00C95D8E" w:rsidRPr="00FB6E9F">
        <w:rPr>
          <w:rFonts w:asciiTheme="majorBidi" w:hAnsiTheme="majorBidi" w:cstheme="majorBidi"/>
          <w:color w:val="000000"/>
          <w:lang w:val="en-GB"/>
        </w:rPr>
        <w:t>analyse</w:t>
      </w:r>
      <w:r w:rsidRPr="00FB6E9F">
        <w:rPr>
          <w:rFonts w:asciiTheme="majorBidi" w:hAnsiTheme="majorBidi" w:cstheme="majorBidi"/>
          <w:color w:val="000000"/>
          <w:lang w:val="en-GB"/>
        </w:rPr>
        <w:t xml:space="preserve"> the correlation between students' level of Arabic reading skills and VAK learning style.</w:t>
      </w:r>
    </w:p>
    <w:p w14:paraId="73BFC360" w14:textId="77777777" w:rsidR="00455CE2" w:rsidRPr="00FB6E9F" w:rsidRDefault="00455CE2" w:rsidP="006C4D4E">
      <w:pPr>
        <w:pStyle w:val="NormalWeb"/>
        <w:spacing w:before="0" w:beforeAutospacing="0" w:after="0" w:afterAutospacing="0"/>
        <w:jc w:val="both"/>
        <w:rPr>
          <w:rFonts w:asciiTheme="majorBidi" w:hAnsiTheme="majorBidi" w:cstheme="majorBidi"/>
          <w:color w:val="000000"/>
          <w:lang w:val="en-GB"/>
        </w:rPr>
      </w:pPr>
    </w:p>
    <w:p w14:paraId="10CAF380" w14:textId="77777777" w:rsidR="006C4D4E" w:rsidRPr="00FB6E9F" w:rsidRDefault="00307014" w:rsidP="006C4D4E">
      <w:pPr>
        <w:pStyle w:val="Heading2"/>
        <w:spacing w:before="0"/>
        <w:rPr>
          <w:rFonts w:asciiTheme="majorBidi" w:hAnsiTheme="majorBidi" w:cstheme="majorBidi"/>
          <w:color w:val="000000"/>
          <w:lang w:val="en-GB"/>
        </w:rPr>
      </w:pPr>
      <w:r w:rsidRPr="00FB6E9F">
        <w:rPr>
          <w:rFonts w:asciiTheme="majorBidi" w:hAnsiTheme="majorBidi" w:cstheme="majorBidi"/>
          <w:color w:val="000000"/>
          <w:lang w:val="en-GB"/>
        </w:rPr>
        <w:t xml:space="preserve">Research </w:t>
      </w:r>
      <w:r w:rsidR="00455CE2" w:rsidRPr="00FB6E9F">
        <w:rPr>
          <w:rFonts w:asciiTheme="majorBidi" w:hAnsiTheme="majorBidi" w:cstheme="majorBidi"/>
          <w:color w:val="000000"/>
          <w:lang w:val="en-GB"/>
        </w:rPr>
        <w:t>Methodology    </w:t>
      </w:r>
    </w:p>
    <w:p w14:paraId="6AEADA7F" w14:textId="23FBDFF1" w:rsidR="00455CE2" w:rsidRPr="00FB6E9F" w:rsidRDefault="00455CE2" w:rsidP="006C4D4E">
      <w:pPr>
        <w:pStyle w:val="Heading2"/>
        <w:spacing w:before="0"/>
        <w:rPr>
          <w:rFonts w:asciiTheme="majorBidi" w:hAnsiTheme="majorBidi" w:cstheme="majorBidi"/>
          <w:color w:val="000000"/>
          <w:lang w:val="en-GB"/>
        </w:rPr>
      </w:pPr>
      <w:r w:rsidRPr="00FB6E9F">
        <w:rPr>
          <w:rFonts w:asciiTheme="majorBidi" w:hAnsiTheme="majorBidi" w:cstheme="majorBidi"/>
          <w:color w:val="000000"/>
          <w:lang w:val="en-GB"/>
        </w:rPr>
        <w:t>         </w:t>
      </w:r>
    </w:p>
    <w:p w14:paraId="10C6B80E" w14:textId="07A7E944" w:rsidR="00105CC6" w:rsidRPr="00FB6E9F" w:rsidRDefault="00455CE2" w:rsidP="006C4D4E">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 xml:space="preserve">This </w:t>
      </w:r>
      <w:r w:rsidR="002C2AFB" w:rsidRPr="00FB6E9F">
        <w:rPr>
          <w:rFonts w:asciiTheme="majorBidi" w:hAnsiTheme="majorBidi" w:cstheme="majorBidi"/>
          <w:color w:val="000000"/>
          <w:lang w:val="en-GB"/>
        </w:rPr>
        <w:t>res</w:t>
      </w:r>
      <w:r w:rsidR="00105CC6" w:rsidRPr="00FB6E9F">
        <w:rPr>
          <w:rFonts w:asciiTheme="majorBidi" w:hAnsiTheme="majorBidi" w:cstheme="majorBidi"/>
          <w:color w:val="000000"/>
          <w:lang w:val="en-GB"/>
        </w:rPr>
        <w:t>e</w:t>
      </w:r>
      <w:r w:rsidR="002C2AFB" w:rsidRPr="00FB6E9F">
        <w:rPr>
          <w:rFonts w:asciiTheme="majorBidi" w:hAnsiTheme="majorBidi" w:cstheme="majorBidi"/>
          <w:color w:val="000000"/>
          <w:lang w:val="en-GB"/>
        </w:rPr>
        <w:t>arch</w:t>
      </w:r>
      <w:r w:rsidRPr="00FB6E9F">
        <w:rPr>
          <w:rFonts w:asciiTheme="majorBidi" w:hAnsiTheme="majorBidi" w:cstheme="majorBidi"/>
          <w:color w:val="000000"/>
          <w:lang w:val="en-GB"/>
        </w:rPr>
        <w:t xml:space="preserve"> is a quantitative study that uses questionnaire instruments in data collection</w:t>
      </w:r>
      <w:r w:rsidR="002C2AFB" w:rsidRPr="00FB6E9F">
        <w:rPr>
          <w:rFonts w:asciiTheme="majorBidi" w:hAnsiTheme="majorBidi" w:cstheme="majorBidi"/>
          <w:color w:val="000000"/>
          <w:lang w:val="en-GB"/>
        </w:rPr>
        <w:t xml:space="preserve"> adapted from the existing VAK learning style questionnaire introduced by Neil D. Fleming, (1987). The population of Arabic Diploma students for three institutions is 200 people and the study sample consists of 150 people, which is the appropriate and sufficient number for the purpose of generali</w:t>
      </w:r>
      <w:r w:rsidR="00C95D8E">
        <w:rPr>
          <w:rFonts w:asciiTheme="majorBidi" w:hAnsiTheme="majorBidi" w:cstheme="majorBidi"/>
          <w:color w:val="000000"/>
          <w:lang w:val="en-GB"/>
        </w:rPr>
        <w:t>s</w:t>
      </w:r>
      <w:r w:rsidR="002C2AFB" w:rsidRPr="00FB6E9F">
        <w:rPr>
          <w:rFonts w:asciiTheme="majorBidi" w:hAnsiTheme="majorBidi" w:cstheme="majorBidi"/>
          <w:color w:val="000000"/>
          <w:lang w:val="en-GB"/>
        </w:rPr>
        <w:t xml:space="preserve">ation to the population at </w:t>
      </w:r>
      <w:r w:rsidR="00C95D8E">
        <w:rPr>
          <w:rFonts w:asciiTheme="majorBidi" w:hAnsiTheme="majorBidi" w:cstheme="majorBidi"/>
          <w:color w:val="000000"/>
          <w:lang w:val="en-GB"/>
        </w:rPr>
        <w:t>Kolej Universiti Islam Antarabangsa Selangor (KUIS)</w:t>
      </w:r>
      <w:r w:rsidR="002C2AFB" w:rsidRPr="00FB6E9F">
        <w:rPr>
          <w:rFonts w:asciiTheme="majorBidi" w:hAnsiTheme="majorBidi" w:cstheme="majorBidi"/>
          <w:color w:val="000000"/>
          <w:lang w:val="en-GB"/>
        </w:rPr>
        <w:t>, Sultan Isma</w:t>
      </w:r>
      <w:r w:rsidR="00C95D8E">
        <w:rPr>
          <w:rFonts w:asciiTheme="majorBidi" w:hAnsiTheme="majorBidi" w:cstheme="majorBidi"/>
          <w:color w:val="000000"/>
          <w:lang w:val="en-GB"/>
        </w:rPr>
        <w:t>i</w:t>
      </w:r>
      <w:r w:rsidR="002C2AFB" w:rsidRPr="00FB6E9F">
        <w:rPr>
          <w:rFonts w:asciiTheme="majorBidi" w:hAnsiTheme="majorBidi" w:cstheme="majorBidi"/>
          <w:color w:val="000000"/>
          <w:lang w:val="en-GB"/>
        </w:rPr>
        <w:t>l Petra International Islamic College (KIAS), and College Pahang Islamic University Sultan Ahmad Shah (KUIPSAS).</w:t>
      </w:r>
    </w:p>
    <w:p w14:paraId="7DE5ADFA" w14:textId="77777777" w:rsidR="006C4D4E" w:rsidRPr="00FB6E9F" w:rsidRDefault="006C4D4E" w:rsidP="006C4D4E">
      <w:pPr>
        <w:pStyle w:val="NormalWeb"/>
        <w:spacing w:before="0" w:beforeAutospacing="0" w:after="0" w:afterAutospacing="0"/>
        <w:jc w:val="both"/>
        <w:rPr>
          <w:rFonts w:asciiTheme="majorBidi" w:hAnsiTheme="majorBidi" w:cstheme="majorBidi"/>
          <w:color w:val="000000"/>
          <w:lang w:val="en-GB"/>
        </w:rPr>
      </w:pPr>
    </w:p>
    <w:p w14:paraId="210E44A3" w14:textId="2676D9A6" w:rsidR="002F3674" w:rsidRPr="00FB6E9F" w:rsidRDefault="00105CC6" w:rsidP="00DF1C4C">
      <w:pPr>
        <w:pStyle w:val="NormalWeb"/>
        <w:spacing w:before="0" w:beforeAutospacing="0" w:after="0" w:afterAutospacing="0"/>
        <w:ind w:firstLine="284"/>
        <w:jc w:val="both"/>
        <w:rPr>
          <w:rFonts w:asciiTheme="majorBidi" w:hAnsiTheme="majorBidi" w:cstheme="majorBidi"/>
          <w:color w:val="000000"/>
          <w:lang w:val="en-GB"/>
        </w:rPr>
      </w:pPr>
      <w:r w:rsidRPr="00FB6E9F">
        <w:rPr>
          <w:rFonts w:asciiTheme="majorBidi" w:hAnsiTheme="majorBidi" w:cstheme="majorBidi"/>
          <w:color w:val="000000"/>
          <w:lang w:val="en-GB"/>
        </w:rPr>
        <w:t>Analysis of the study will be conducted using reliability test in Statistical Package for The Social Sciences (SPSS) version 2</w:t>
      </w:r>
      <w:r w:rsidR="002F3674" w:rsidRPr="00FB6E9F">
        <w:rPr>
          <w:rFonts w:asciiTheme="majorBidi" w:hAnsiTheme="majorBidi" w:cstheme="majorBidi"/>
          <w:color w:val="000000"/>
          <w:lang w:val="en-GB"/>
        </w:rPr>
        <w:t>1</w:t>
      </w:r>
      <w:r w:rsidRPr="00FB6E9F">
        <w:rPr>
          <w:rFonts w:asciiTheme="majorBidi" w:hAnsiTheme="majorBidi" w:cstheme="majorBidi"/>
          <w:color w:val="000000"/>
          <w:lang w:val="en-GB"/>
        </w:rPr>
        <w:t xml:space="preserve">.0 </w:t>
      </w:r>
      <w:r w:rsidR="00C95D8E">
        <w:rPr>
          <w:rFonts w:asciiTheme="majorBidi" w:hAnsiTheme="majorBidi" w:cstheme="majorBidi"/>
          <w:color w:val="000000"/>
          <w:lang w:val="en-GB"/>
        </w:rPr>
        <w:t>programme</w:t>
      </w:r>
      <w:r w:rsidRPr="00FB6E9F">
        <w:rPr>
          <w:rFonts w:asciiTheme="majorBidi" w:hAnsiTheme="majorBidi" w:cstheme="majorBidi"/>
          <w:color w:val="000000"/>
          <w:lang w:val="en-GB"/>
        </w:rPr>
        <w:t>. Descriptive analysis will be conducted involving frequency, mean value and standard deviation.</w:t>
      </w:r>
      <w:r w:rsidR="002F3674" w:rsidRPr="00FB6E9F">
        <w:rPr>
          <w:rFonts w:asciiTheme="majorBidi" w:hAnsiTheme="majorBidi" w:cstheme="majorBidi"/>
          <w:color w:val="000000"/>
          <w:lang w:val="en-GB"/>
        </w:rPr>
        <w:t xml:space="preserve"> For the purpose of interpreting descriptive data, this study also divides m</w:t>
      </w:r>
      <w:r w:rsidR="00C95D8E">
        <w:rPr>
          <w:rFonts w:asciiTheme="majorBidi" w:hAnsiTheme="majorBidi" w:cstheme="majorBidi"/>
          <w:color w:val="000000"/>
          <w:lang w:val="en-GB"/>
        </w:rPr>
        <w:t>ea</w:t>
      </w:r>
      <w:r w:rsidR="002F3674" w:rsidRPr="00FB6E9F">
        <w:rPr>
          <w:rFonts w:asciiTheme="majorBidi" w:hAnsiTheme="majorBidi" w:cstheme="majorBidi"/>
          <w:color w:val="000000"/>
          <w:lang w:val="en-GB"/>
        </w:rPr>
        <w:t>n to three levels, as in Table 1:</w:t>
      </w:r>
    </w:p>
    <w:p w14:paraId="31A31CFD" w14:textId="30A850A6" w:rsidR="0028359D" w:rsidRPr="00FB6E9F" w:rsidRDefault="0028359D" w:rsidP="0028359D">
      <w:pPr>
        <w:pStyle w:val="NormalWeb"/>
        <w:spacing w:before="0" w:beforeAutospacing="0" w:after="0" w:afterAutospacing="0"/>
        <w:jc w:val="center"/>
        <w:rPr>
          <w:rFonts w:asciiTheme="majorBidi" w:hAnsiTheme="majorBidi" w:cstheme="majorBidi"/>
          <w:b/>
          <w:bCs/>
          <w:sz w:val="22"/>
          <w:szCs w:val="22"/>
          <w:lang w:val="en-GB"/>
        </w:rPr>
      </w:pPr>
    </w:p>
    <w:p w14:paraId="442AB829" w14:textId="35E7DE27" w:rsidR="0028359D" w:rsidRPr="00FB6E9F" w:rsidRDefault="0028359D" w:rsidP="0028359D">
      <w:pPr>
        <w:pStyle w:val="NormalWeb"/>
        <w:spacing w:before="0" w:beforeAutospacing="0" w:after="0" w:afterAutospacing="0"/>
        <w:jc w:val="center"/>
        <w:rPr>
          <w:rFonts w:asciiTheme="majorBidi" w:hAnsiTheme="majorBidi" w:cstheme="majorBidi"/>
          <w:b/>
          <w:bCs/>
          <w:sz w:val="22"/>
          <w:szCs w:val="22"/>
          <w:lang w:val="en-GB"/>
        </w:rPr>
      </w:pPr>
    </w:p>
    <w:p w14:paraId="59E3E5A8" w14:textId="77777777" w:rsidR="0028359D" w:rsidRPr="00FB6E9F" w:rsidRDefault="0028359D" w:rsidP="0028359D">
      <w:pPr>
        <w:ind w:left="284"/>
        <w:rPr>
          <w:rFonts w:asciiTheme="majorBidi" w:eastAsia="Times New Roman" w:hAnsiTheme="majorBidi" w:cstheme="majorBidi"/>
          <w:color w:val="000000"/>
          <w:sz w:val="22"/>
          <w:szCs w:val="22"/>
          <w:lang w:val="en-GB"/>
        </w:rPr>
      </w:pPr>
    </w:p>
    <w:p w14:paraId="16EE5159" w14:textId="6C589DCF" w:rsidR="0028359D" w:rsidRPr="00FB6E9F" w:rsidRDefault="0028359D" w:rsidP="0028359D">
      <w:pPr>
        <w:ind w:left="284"/>
        <w:jc w:val="center"/>
        <w:rPr>
          <w:rFonts w:asciiTheme="majorBidi" w:eastAsia="Times New Roman" w:hAnsiTheme="majorBidi" w:cstheme="majorBidi"/>
          <w:b/>
          <w:bCs/>
          <w:color w:val="000000"/>
          <w:sz w:val="22"/>
          <w:szCs w:val="22"/>
          <w:lang w:val="en-GB"/>
        </w:rPr>
      </w:pPr>
      <w:r w:rsidRPr="00FB6E9F">
        <w:rPr>
          <w:rFonts w:asciiTheme="majorBidi" w:eastAsia="Times New Roman" w:hAnsiTheme="majorBidi" w:cstheme="majorBidi"/>
          <w:b/>
          <w:bCs/>
          <w:color w:val="000000"/>
          <w:sz w:val="22"/>
          <w:szCs w:val="22"/>
          <w:lang w:val="en-GB"/>
        </w:rPr>
        <w:t>Table 1</w:t>
      </w:r>
      <w:r w:rsidR="00DF1C4C" w:rsidRPr="00FB6E9F">
        <w:rPr>
          <w:rFonts w:asciiTheme="majorBidi" w:eastAsia="Times New Roman" w:hAnsiTheme="majorBidi" w:cstheme="majorBidi"/>
          <w:b/>
          <w:bCs/>
          <w:color w:val="000000"/>
          <w:sz w:val="22"/>
          <w:szCs w:val="22"/>
          <w:lang w:val="en-GB"/>
        </w:rPr>
        <w:t>:</w:t>
      </w:r>
      <w:r w:rsidRPr="00FB6E9F">
        <w:rPr>
          <w:rFonts w:asciiTheme="majorBidi" w:eastAsia="Times New Roman" w:hAnsiTheme="majorBidi" w:cstheme="majorBidi"/>
          <w:b/>
          <w:bCs/>
          <w:color w:val="000000"/>
          <w:sz w:val="22"/>
          <w:szCs w:val="22"/>
          <w:lang w:val="en-GB"/>
        </w:rPr>
        <w:t xml:space="preserve"> Categories Likert scale rating level 4</w:t>
      </w:r>
    </w:p>
    <w:tbl>
      <w:tblPr>
        <w:tblW w:w="0" w:type="auto"/>
        <w:tblCellMar>
          <w:left w:w="0" w:type="dxa"/>
          <w:right w:w="0" w:type="dxa"/>
        </w:tblCellMar>
        <w:tblLook w:val="04A0" w:firstRow="1" w:lastRow="0" w:firstColumn="1" w:lastColumn="0" w:noHBand="0" w:noVBand="1"/>
      </w:tblPr>
      <w:tblGrid>
        <w:gridCol w:w="4151"/>
        <w:gridCol w:w="4155"/>
      </w:tblGrid>
      <w:tr w:rsidR="0028359D" w:rsidRPr="00FB6E9F" w14:paraId="46A20FE5" w14:textId="77777777" w:rsidTr="00956369">
        <w:tc>
          <w:tcPr>
            <w:tcW w:w="4441" w:type="dxa"/>
            <w:tcBorders>
              <w:top w:val="single" w:sz="6" w:space="0" w:color="000000"/>
              <w:bottom w:val="single" w:sz="6" w:space="0" w:color="000000"/>
            </w:tcBorders>
            <w:tcMar>
              <w:top w:w="0" w:type="dxa"/>
              <w:left w:w="108" w:type="dxa"/>
              <w:bottom w:w="0" w:type="dxa"/>
              <w:right w:w="108" w:type="dxa"/>
            </w:tcMar>
            <w:hideMark/>
          </w:tcPr>
          <w:p w14:paraId="4FB38BB6" w14:textId="64E08A0D" w:rsidR="0028359D" w:rsidRPr="00FB6E9F" w:rsidRDefault="0028359D" w:rsidP="00C95D8E">
            <w:pPr>
              <w:ind w:left="284"/>
              <w:rPr>
                <w:rFonts w:asciiTheme="majorBidi" w:eastAsia="Times New Roman" w:hAnsiTheme="majorBidi" w:cstheme="majorBidi"/>
                <w:sz w:val="22"/>
                <w:szCs w:val="22"/>
                <w:lang w:val="en-GB"/>
              </w:rPr>
            </w:pPr>
            <w:r w:rsidRPr="00FB6E9F">
              <w:rPr>
                <w:rFonts w:asciiTheme="majorBidi" w:eastAsia="Times New Roman" w:hAnsiTheme="majorBidi" w:cstheme="majorBidi"/>
                <w:b/>
                <w:bCs/>
                <w:sz w:val="22"/>
                <w:szCs w:val="22"/>
                <w:lang w:val="en-GB"/>
              </w:rPr>
              <w:t>M</w:t>
            </w:r>
            <w:r w:rsidR="00C95D8E">
              <w:rPr>
                <w:rFonts w:asciiTheme="majorBidi" w:eastAsia="Times New Roman" w:hAnsiTheme="majorBidi" w:cstheme="majorBidi"/>
                <w:b/>
                <w:bCs/>
                <w:sz w:val="22"/>
                <w:szCs w:val="22"/>
                <w:lang w:val="en-GB"/>
              </w:rPr>
              <w:t>ea</w:t>
            </w:r>
            <w:r w:rsidRPr="00FB6E9F">
              <w:rPr>
                <w:rFonts w:asciiTheme="majorBidi" w:eastAsia="Times New Roman" w:hAnsiTheme="majorBidi" w:cstheme="majorBidi"/>
                <w:b/>
                <w:bCs/>
                <w:sz w:val="22"/>
                <w:szCs w:val="22"/>
                <w:lang w:val="en-GB"/>
              </w:rPr>
              <w:t>n Range</w:t>
            </w:r>
          </w:p>
        </w:tc>
        <w:tc>
          <w:tcPr>
            <w:tcW w:w="4442" w:type="dxa"/>
            <w:tcBorders>
              <w:top w:val="single" w:sz="6" w:space="0" w:color="000000"/>
              <w:bottom w:val="single" w:sz="6" w:space="0" w:color="000000"/>
            </w:tcBorders>
            <w:tcMar>
              <w:top w:w="0" w:type="dxa"/>
              <w:left w:w="108" w:type="dxa"/>
              <w:bottom w:w="0" w:type="dxa"/>
              <w:right w:w="108" w:type="dxa"/>
            </w:tcMar>
            <w:hideMark/>
          </w:tcPr>
          <w:p w14:paraId="3603B0CA" w14:textId="129F947D" w:rsidR="0028359D" w:rsidRPr="00FB6E9F" w:rsidRDefault="0028359D" w:rsidP="00C95D8E">
            <w:pPr>
              <w:ind w:left="284"/>
              <w:rPr>
                <w:rFonts w:asciiTheme="majorBidi" w:eastAsia="Times New Roman" w:hAnsiTheme="majorBidi" w:cstheme="majorBidi"/>
                <w:sz w:val="22"/>
                <w:szCs w:val="22"/>
                <w:lang w:val="en-GB"/>
              </w:rPr>
            </w:pPr>
            <w:r w:rsidRPr="00FB6E9F">
              <w:rPr>
                <w:rFonts w:asciiTheme="majorBidi" w:eastAsia="Times New Roman" w:hAnsiTheme="majorBidi" w:cstheme="majorBidi"/>
                <w:b/>
                <w:bCs/>
                <w:sz w:val="22"/>
                <w:szCs w:val="22"/>
                <w:lang w:val="en-GB"/>
              </w:rPr>
              <w:t>M</w:t>
            </w:r>
            <w:r w:rsidR="00C95D8E">
              <w:rPr>
                <w:rFonts w:asciiTheme="majorBidi" w:eastAsia="Times New Roman" w:hAnsiTheme="majorBidi" w:cstheme="majorBidi"/>
                <w:b/>
                <w:bCs/>
                <w:sz w:val="22"/>
                <w:szCs w:val="22"/>
                <w:lang w:val="en-GB"/>
              </w:rPr>
              <w:t>ea</w:t>
            </w:r>
            <w:r w:rsidRPr="00FB6E9F">
              <w:rPr>
                <w:rFonts w:asciiTheme="majorBidi" w:eastAsia="Times New Roman" w:hAnsiTheme="majorBidi" w:cstheme="majorBidi"/>
                <w:b/>
                <w:bCs/>
                <w:sz w:val="22"/>
                <w:szCs w:val="22"/>
                <w:lang w:val="en-GB"/>
              </w:rPr>
              <w:t>n Level</w:t>
            </w:r>
          </w:p>
        </w:tc>
      </w:tr>
      <w:tr w:rsidR="0028359D" w:rsidRPr="00FB6E9F" w14:paraId="28E5E18A" w14:textId="77777777" w:rsidTr="00956369">
        <w:tc>
          <w:tcPr>
            <w:tcW w:w="4441" w:type="dxa"/>
            <w:tcBorders>
              <w:top w:val="single" w:sz="6" w:space="0" w:color="000000"/>
            </w:tcBorders>
            <w:tcMar>
              <w:top w:w="0" w:type="dxa"/>
              <w:left w:w="108" w:type="dxa"/>
              <w:bottom w:w="0" w:type="dxa"/>
              <w:right w:w="108" w:type="dxa"/>
            </w:tcMar>
            <w:hideMark/>
          </w:tcPr>
          <w:p w14:paraId="5248AE37" w14:textId="77777777" w:rsidR="0028359D" w:rsidRPr="00FB6E9F" w:rsidRDefault="0028359D" w:rsidP="00956369">
            <w:pPr>
              <w:ind w:left="284"/>
              <w:rPr>
                <w:rFonts w:asciiTheme="majorBidi" w:eastAsia="Times New Roman" w:hAnsiTheme="majorBidi" w:cstheme="majorBidi"/>
                <w:sz w:val="22"/>
                <w:szCs w:val="22"/>
                <w:lang w:val="en-GB"/>
              </w:rPr>
            </w:pPr>
            <w:r w:rsidRPr="00FB6E9F">
              <w:rPr>
                <w:rFonts w:asciiTheme="majorBidi" w:eastAsia="Times New Roman" w:hAnsiTheme="majorBidi" w:cstheme="majorBidi"/>
                <w:sz w:val="22"/>
                <w:szCs w:val="22"/>
                <w:lang w:val="en-GB"/>
              </w:rPr>
              <w:t>1.00 to 2.00</w:t>
            </w:r>
          </w:p>
        </w:tc>
        <w:tc>
          <w:tcPr>
            <w:tcW w:w="4442" w:type="dxa"/>
            <w:tcBorders>
              <w:top w:val="single" w:sz="6" w:space="0" w:color="000000"/>
            </w:tcBorders>
            <w:tcMar>
              <w:top w:w="0" w:type="dxa"/>
              <w:left w:w="108" w:type="dxa"/>
              <w:bottom w:w="0" w:type="dxa"/>
              <w:right w:w="108" w:type="dxa"/>
            </w:tcMar>
            <w:hideMark/>
          </w:tcPr>
          <w:p w14:paraId="49504EA5" w14:textId="77777777" w:rsidR="0028359D" w:rsidRPr="00FB6E9F" w:rsidRDefault="0028359D" w:rsidP="00956369">
            <w:pPr>
              <w:ind w:left="284"/>
              <w:rPr>
                <w:rFonts w:asciiTheme="majorBidi" w:eastAsia="Times New Roman" w:hAnsiTheme="majorBidi" w:cstheme="majorBidi"/>
                <w:sz w:val="22"/>
                <w:szCs w:val="22"/>
                <w:lang w:val="en-GB"/>
              </w:rPr>
            </w:pPr>
            <w:r w:rsidRPr="00FB6E9F">
              <w:rPr>
                <w:rFonts w:asciiTheme="majorBidi" w:eastAsia="Times New Roman" w:hAnsiTheme="majorBidi" w:cstheme="majorBidi"/>
                <w:sz w:val="22"/>
                <w:szCs w:val="22"/>
                <w:lang w:val="en-GB"/>
              </w:rPr>
              <w:t>Low</w:t>
            </w:r>
          </w:p>
        </w:tc>
      </w:tr>
      <w:tr w:rsidR="0028359D" w:rsidRPr="00FB6E9F" w14:paraId="665C9633" w14:textId="77777777" w:rsidTr="00956369">
        <w:tc>
          <w:tcPr>
            <w:tcW w:w="4441" w:type="dxa"/>
            <w:tcMar>
              <w:top w:w="0" w:type="dxa"/>
              <w:left w:w="108" w:type="dxa"/>
              <w:bottom w:w="0" w:type="dxa"/>
              <w:right w:w="108" w:type="dxa"/>
            </w:tcMar>
            <w:hideMark/>
          </w:tcPr>
          <w:p w14:paraId="160A3D8F" w14:textId="77777777" w:rsidR="0028359D" w:rsidRPr="00FB6E9F" w:rsidRDefault="0028359D" w:rsidP="00956369">
            <w:pPr>
              <w:ind w:left="284"/>
              <w:rPr>
                <w:rFonts w:asciiTheme="majorBidi" w:eastAsia="Times New Roman" w:hAnsiTheme="majorBidi" w:cstheme="majorBidi"/>
                <w:sz w:val="22"/>
                <w:szCs w:val="22"/>
                <w:lang w:val="en-GB"/>
              </w:rPr>
            </w:pPr>
            <w:r w:rsidRPr="00FB6E9F">
              <w:rPr>
                <w:rFonts w:asciiTheme="majorBidi" w:eastAsia="Times New Roman" w:hAnsiTheme="majorBidi" w:cstheme="majorBidi"/>
                <w:sz w:val="22"/>
                <w:szCs w:val="22"/>
                <w:lang w:val="en-GB"/>
              </w:rPr>
              <w:t>2.01-3.00</w:t>
            </w:r>
          </w:p>
        </w:tc>
        <w:tc>
          <w:tcPr>
            <w:tcW w:w="4442" w:type="dxa"/>
            <w:tcMar>
              <w:top w:w="0" w:type="dxa"/>
              <w:left w:w="108" w:type="dxa"/>
              <w:bottom w:w="0" w:type="dxa"/>
              <w:right w:w="108" w:type="dxa"/>
            </w:tcMar>
            <w:hideMark/>
          </w:tcPr>
          <w:p w14:paraId="21E842EF" w14:textId="77777777" w:rsidR="0028359D" w:rsidRPr="00FB6E9F" w:rsidRDefault="0028359D" w:rsidP="00956369">
            <w:pPr>
              <w:ind w:left="284"/>
              <w:rPr>
                <w:rFonts w:asciiTheme="majorBidi" w:eastAsia="Times New Roman" w:hAnsiTheme="majorBidi" w:cstheme="majorBidi"/>
                <w:sz w:val="22"/>
                <w:szCs w:val="22"/>
                <w:lang w:val="en-GB"/>
              </w:rPr>
            </w:pPr>
            <w:r w:rsidRPr="00FB6E9F">
              <w:rPr>
                <w:rFonts w:asciiTheme="majorBidi" w:eastAsia="Times New Roman" w:hAnsiTheme="majorBidi" w:cstheme="majorBidi"/>
                <w:sz w:val="22"/>
                <w:szCs w:val="22"/>
                <w:lang w:val="en-GB"/>
              </w:rPr>
              <w:t>Simple</w:t>
            </w:r>
          </w:p>
        </w:tc>
      </w:tr>
      <w:tr w:rsidR="0028359D" w:rsidRPr="00FB6E9F" w14:paraId="6A36CBC9" w14:textId="77777777" w:rsidTr="00956369">
        <w:tc>
          <w:tcPr>
            <w:tcW w:w="4441" w:type="dxa"/>
            <w:tcBorders>
              <w:bottom w:val="single" w:sz="6" w:space="0" w:color="000000"/>
            </w:tcBorders>
            <w:tcMar>
              <w:top w:w="0" w:type="dxa"/>
              <w:left w:w="108" w:type="dxa"/>
              <w:bottom w:w="0" w:type="dxa"/>
              <w:right w:w="108" w:type="dxa"/>
            </w:tcMar>
            <w:hideMark/>
          </w:tcPr>
          <w:p w14:paraId="08FB1865" w14:textId="77777777" w:rsidR="0028359D" w:rsidRPr="00FB6E9F" w:rsidRDefault="0028359D" w:rsidP="00956369">
            <w:pPr>
              <w:ind w:left="284"/>
              <w:rPr>
                <w:rFonts w:asciiTheme="majorBidi" w:eastAsia="Times New Roman" w:hAnsiTheme="majorBidi" w:cstheme="majorBidi"/>
                <w:sz w:val="22"/>
                <w:szCs w:val="22"/>
                <w:lang w:val="en-GB"/>
              </w:rPr>
            </w:pPr>
            <w:r w:rsidRPr="00FB6E9F">
              <w:rPr>
                <w:rFonts w:asciiTheme="majorBidi" w:eastAsia="Times New Roman" w:hAnsiTheme="majorBidi" w:cstheme="majorBidi"/>
                <w:sz w:val="22"/>
                <w:szCs w:val="22"/>
                <w:lang w:val="en-GB"/>
              </w:rPr>
              <w:t>3.01-4.00</w:t>
            </w:r>
          </w:p>
        </w:tc>
        <w:tc>
          <w:tcPr>
            <w:tcW w:w="4442" w:type="dxa"/>
            <w:tcBorders>
              <w:bottom w:val="single" w:sz="6" w:space="0" w:color="000000"/>
            </w:tcBorders>
            <w:tcMar>
              <w:top w:w="0" w:type="dxa"/>
              <w:left w:w="108" w:type="dxa"/>
              <w:bottom w:w="0" w:type="dxa"/>
              <w:right w:w="108" w:type="dxa"/>
            </w:tcMar>
            <w:hideMark/>
          </w:tcPr>
          <w:p w14:paraId="23E38374" w14:textId="26D50A78" w:rsidR="0028359D" w:rsidRPr="00FB6E9F" w:rsidRDefault="0028359D" w:rsidP="00C95D8E">
            <w:pPr>
              <w:ind w:left="284"/>
              <w:rPr>
                <w:rFonts w:asciiTheme="majorBidi" w:eastAsia="Times New Roman" w:hAnsiTheme="majorBidi" w:cstheme="majorBidi"/>
                <w:sz w:val="22"/>
                <w:szCs w:val="22"/>
                <w:lang w:val="en-GB"/>
              </w:rPr>
            </w:pPr>
            <w:r w:rsidRPr="00FB6E9F">
              <w:rPr>
                <w:rFonts w:asciiTheme="majorBidi" w:eastAsia="Times New Roman" w:hAnsiTheme="majorBidi" w:cstheme="majorBidi"/>
                <w:sz w:val="22"/>
                <w:szCs w:val="22"/>
                <w:lang w:val="en-GB"/>
              </w:rPr>
              <w:t>H</w:t>
            </w:r>
            <w:r w:rsidR="00C95D8E">
              <w:rPr>
                <w:rFonts w:asciiTheme="majorBidi" w:eastAsia="Times New Roman" w:hAnsiTheme="majorBidi" w:cstheme="majorBidi"/>
                <w:sz w:val="22"/>
                <w:szCs w:val="22"/>
                <w:lang w:val="en-GB"/>
              </w:rPr>
              <w:t>igh</w:t>
            </w:r>
          </w:p>
        </w:tc>
      </w:tr>
    </w:tbl>
    <w:p w14:paraId="5334C545" w14:textId="1EAB0A6F" w:rsidR="0028359D" w:rsidRPr="00385C70" w:rsidRDefault="0028359D" w:rsidP="0028359D">
      <w:pPr>
        <w:ind w:left="284"/>
        <w:jc w:val="right"/>
        <w:rPr>
          <w:rFonts w:asciiTheme="majorBidi" w:eastAsia="Times New Roman" w:hAnsiTheme="majorBidi" w:cstheme="majorBidi"/>
          <w:color w:val="000000"/>
          <w:sz w:val="22"/>
          <w:szCs w:val="22"/>
          <w:lang w:val="en-GB"/>
        </w:rPr>
      </w:pPr>
      <w:r w:rsidRPr="00385C70">
        <w:rPr>
          <w:rFonts w:asciiTheme="majorBidi" w:eastAsia="Times New Roman" w:hAnsiTheme="majorBidi" w:cstheme="majorBidi"/>
          <w:color w:val="000000"/>
          <w:sz w:val="22"/>
          <w:szCs w:val="22"/>
          <w:lang w:val="en-GB"/>
        </w:rPr>
        <w:t>Source: Abdul Sukor (2008)</w:t>
      </w:r>
    </w:p>
    <w:p w14:paraId="1B424F2B" w14:textId="77777777" w:rsidR="0028359D" w:rsidRPr="00FB6E9F" w:rsidRDefault="0028359D" w:rsidP="0028359D">
      <w:pPr>
        <w:pStyle w:val="NormalWeb"/>
        <w:spacing w:before="0" w:beforeAutospacing="0" w:after="0" w:afterAutospacing="0"/>
        <w:jc w:val="center"/>
        <w:rPr>
          <w:rFonts w:asciiTheme="majorBidi" w:hAnsiTheme="majorBidi" w:cstheme="majorBidi"/>
          <w:b/>
          <w:bCs/>
          <w:sz w:val="22"/>
          <w:szCs w:val="22"/>
          <w:lang w:val="en-GB"/>
        </w:rPr>
      </w:pPr>
    </w:p>
    <w:p w14:paraId="7E4C458F" w14:textId="77777777" w:rsidR="0028359D" w:rsidRPr="00FB6E9F" w:rsidRDefault="0028359D" w:rsidP="0028359D">
      <w:pPr>
        <w:pStyle w:val="NormalWeb"/>
        <w:spacing w:before="0" w:beforeAutospacing="0" w:after="0" w:afterAutospacing="0"/>
        <w:rPr>
          <w:rFonts w:asciiTheme="majorBidi" w:hAnsiTheme="majorBidi" w:cstheme="majorBidi"/>
          <w:color w:val="000000"/>
          <w:sz w:val="22"/>
          <w:szCs w:val="22"/>
          <w:lang w:val="en-GB"/>
        </w:rPr>
      </w:pPr>
    </w:p>
    <w:p w14:paraId="06A7457E" w14:textId="4F157F13" w:rsidR="002F3674" w:rsidRPr="00FB6E9F" w:rsidRDefault="002F3674" w:rsidP="0028359D">
      <w:pPr>
        <w:pStyle w:val="NormalWeb"/>
        <w:spacing w:before="0" w:beforeAutospacing="0" w:after="0" w:afterAutospacing="0"/>
        <w:rPr>
          <w:rFonts w:asciiTheme="majorBidi" w:hAnsiTheme="majorBidi" w:cstheme="majorBidi"/>
          <w:b/>
          <w:bCs/>
          <w:color w:val="000000"/>
          <w:lang w:val="en-GB"/>
        </w:rPr>
      </w:pPr>
      <w:r w:rsidRPr="00FB6E9F">
        <w:rPr>
          <w:rFonts w:asciiTheme="majorBidi" w:hAnsiTheme="majorBidi" w:cstheme="majorBidi"/>
          <w:b/>
          <w:bCs/>
          <w:color w:val="000000"/>
          <w:lang w:val="en-GB"/>
        </w:rPr>
        <w:lastRenderedPageBreak/>
        <w:t>Data Analysis</w:t>
      </w:r>
    </w:p>
    <w:p w14:paraId="06B8ED1F" w14:textId="77777777" w:rsidR="0028359D" w:rsidRPr="00FB6E9F" w:rsidRDefault="0028359D" w:rsidP="0028359D">
      <w:pPr>
        <w:pStyle w:val="NormalWeb"/>
        <w:spacing w:before="0" w:beforeAutospacing="0" w:after="0" w:afterAutospacing="0"/>
        <w:rPr>
          <w:rFonts w:asciiTheme="majorBidi" w:hAnsiTheme="majorBidi" w:cstheme="majorBidi"/>
          <w:color w:val="000000"/>
          <w:lang w:val="en-GB"/>
        </w:rPr>
      </w:pPr>
    </w:p>
    <w:p w14:paraId="5A21B6A8" w14:textId="3C57F9D2" w:rsidR="002F3674" w:rsidRPr="00FB6E9F" w:rsidRDefault="002F3674" w:rsidP="0028359D">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 xml:space="preserve">Analysis of data are learning this language is divided into Visual learning style, learning style Auditory, </w:t>
      </w:r>
      <w:r w:rsidR="00C95D8E" w:rsidRPr="00FB6E9F">
        <w:rPr>
          <w:rFonts w:asciiTheme="majorBidi" w:hAnsiTheme="majorBidi" w:cstheme="majorBidi"/>
          <w:color w:val="000000"/>
          <w:lang w:val="en-GB"/>
        </w:rPr>
        <w:t>Kinaesthetic</w:t>
      </w:r>
      <w:r w:rsidRPr="00FB6E9F">
        <w:rPr>
          <w:rFonts w:asciiTheme="majorBidi" w:hAnsiTheme="majorBidi" w:cstheme="majorBidi"/>
          <w:color w:val="000000"/>
          <w:lang w:val="en-GB"/>
        </w:rPr>
        <w:t xml:space="preserve"> learning styles and. Likert scale questionnaire is distributed to 39 Bachelor </w:t>
      </w:r>
      <w:r w:rsidR="00C95D8E">
        <w:rPr>
          <w:rFonts w:asciiTheme="majorBidi" w:hAnsiTheme="majorBidi" w:cstheme="majorBidi"/>
          <w:color w:val="000000"/>
          <w:lang w:val="en-GB"/>
        </w:rPr>
        <w:t xml:space="preserve">in </w:t>
      </w:r>
      <w:r w:rsidR="00C95D8E" w:rsidRPr="00FB6E9F">
        <w:rPr>
          <w:rFonts w:asciiTheme="majorBidi" w:hAnsiTheme="majorBidi" w:cstheme="majorBidi"/>
          <w:color w:val="000000"/>
          <w:lang w:val="en-GB"/>
        </w:rPr>
        <w:t>Arab</w:t>
      </w:r>
      <w:r w:rsidR="00C95D8E">
        <w:rPr>
          <w:rFonts w:asciiTheme="majorBidi" w:hAnsiTheme="majorBidi" w:cstheme="majorBidi"/>
          <w:color w:val="000000"/>
          <w:lang w:val="en-GB"/>
        </w:rPr>
        <w:t>ic</w:t>
      </w:r>
      <w:r w:rsidR="00C95D8E" w:rsidRPr="00FB6E9F">
        <w:rPr>
          <w:rFonts w:asciiTheme="majorBidi" w:hAnsiTheme="majorBidi" w:cstheme="majorBidi"/>
          <w:color w:val="000000"/>
          <w:lang w:val="en-GB"/>
        </w:rPr>
        <w:t xml:space="preserve"> </w:t>
      </w:r>
      <w:r w:rsidRPr="00FB6E9F">
        <w:rPr>
          <w:rFonts w:asciiTheme="majorBidi" w:hAnsiTheme="majorBidi" w:cstheme="majorBidi"/>
          <w:color w:val="000000"/>
          <w:lang w:val="en-GB"/>
        </w:rPr>
        <w:t xml:space="preserve">as </w:t>
      </w:r>
      <w:r w:rsidR="00C95D8E">
        <w:rPr>
          <w:rFonts w:asciiTheme="majorBidi" w:hAnsiTheme="majorBidi" w:cstheme="majorBidi"/>
          <w:color w:val="000000"/>
          <w:lang w:val="en-GB"/>
        </w:rPr>
        <w:t xml:space="preserve">a </w:t>
      </w:r>
      <w:r w:rsidRPr="00FB6E9F">
        <w:rPr>
          <w:rFonts w:asciiTheme="majorBidi" w:hAnsiTheme="majorBidi" w:cstheme="majorBidi"/>
          <w:color w:val="000000"/>
          <w:lang w:val="en-GB"/>
        </w:rPr>
        <w:t>Second Language</w:t>
      </w:r>
      <w:r w:rsidR="00C95D8E" w:rsidRPr="00C95D8E">
        <w:rPr>
          <w:rFonts w:asciiTheme="majorBidi" w:hAnsiTheme="majorBidi" w:cstheme="majorBidi"/>
          <w:color w:val="000000"/>
          <w:lang w:val="en-GB"/>
        </w:rPr>
        <w:t xml:space="preserve"> </w:t>
      </w:r>
      <w:r w:rsidR="00C95D8E" w:rsidRPr="00FB6E9F">
        <w:rPr>
          <w:rFonts w:asciiTheme="majorBidi" w:hAnsiTheme="majorBidi" w:cstheme="majorBidi"/>
          <w:color w:val="000000"/>
          <w:lang w:val="en-GB"/>
        </w:rPr>
        <w:t>students</w:t>
      </w:r>
      <w:r w:rsidRPr="00FB6E9F">
        <w:rPr>
          <w:rFonts w:asciiTheme="majorBidi" w:hAnsiTheme="majorBidi" w:cstheme="majorBidi"/>
          <w:color w:val="000000"/>
          <w:lang w:val="en-GB"/>
        </w:rPr>
        <w:t>.</w:t>
      </w:r>
    </w:p>
    <w:p w14:paraId="5A693A99" w14:textId="77777777" w:rsidR="002F3674" w:rsidRPr="00FB6E9F" w:rsidRDefault="002F3674" w:rsidP="002F3674">
      <w:pPr>
        <w:pStyle w:val="NormalWeb"/>
        <w:rPr>
          <w:rFonts w:asciiTheme="majorBidi" w:hAnsiTheme="majorBidi" w:cstheme="majorBidi"/>
          <w:color w:val="000000"/>
          <w:lang w:val="en-GB"/>
        </w:rPr>
      </w:pPr>
      <w:r w:rsidRPr="00FB6E9F">
        <w:rPr>
          <w:rFonts w:asciiTheme="majorBidi" w:hAnsiTheme="majorBidi" w:cstheme="majorBidi"/>
          <w:color w:val="000000"/>
          <w:lang w:val="en-GB"/>
        </w:rPr>
        <w:t xml:space="preserve"> </w:t>
      </w:r>
    </w:p>
    <w:p w14:paraId="5B1EBBFF" w14:textId="69C8638A" w:rsidR="0028359D" w:rsidRPr="00FB6E9F" w:rsidRDefault="002F3674" w:rsidP="0028359D">
      <w:pPr>
        <w:pStyle w:val="NormalWeb"/>
        <w:spacing w:before="0" w:beforeAutospacing="0" w:after="0" w:afterAutospacing="0"/>
        <w:jc w:val="center"/>
        <w:rPr>
          <w:rFonts w:asciiTheme="majorBidi" w:hAnsiTheme="majorBidi" w:cstheme="majorBidi"/>
          <w:b/>
          <w:bCs/>
          <w:sz w:val="22"/>
          <w:szCs w:val="22"/>
          <w:lang w:val="en-GB"/>
        </w:rPr>
      </w:pPr>
      <w:r w:rsidRPr="00FB6E9F">
        <w:rPr>
          <w:rFonts w:asciiTheme="majorBidi" w:hAnsiTheme="majorBidi" w:cstheme="majorBidi"/>
          <w:color w:val="000000"/>
          <w:sz w:val="22"/>
          <w:szCs w:val="22"/>
          <w:lang w:val="en-GB"/>
        </w:rPr>
        <w:t xml:space="preserve"> </w:t>
      </w:r>
      <w:r w:rsidR="0028359D" w:rsidRPr="00FB6E9F">
        <w:rPr>
          <w:rFonts w:asciiTheme="majorBidi" w:hAnsiTheme="majorBidi" w:cstheme="majorBidi"/>
          <w:b/>
          <w:bCs/>
          <w:sz w:val="22"/>
          <w:szCs w:val="22"/>
          <w:lang w:val="en-GB"/>
        </w:rPr>
        <w:t>Table 2: Categories of Likert scale</w:t>
      </w:r>
    </w:p>
    <w:tbl>
      <w:tblPr>
        <w:tblStyle w:val="PlainTable2"/>
        <w:tblW w:w="8222" w:type="dxa"/>
        <w:tblLook w:val="04A0" w:firstRow="1" w:lastRow="0" w:firstColumn="1" w:lastColumn="0" w:noHBand="0" w:noVBand="1"/>
      </w:tblPr>
      <w:tblGrid>
        <w:gridCol w:w="4111"/>
        <w:gridCol w:w="4111"/>
      </w:tblGrid>
      <w:tr w:rsidR="0028359D" w:rsidRPr="00FB6E9F" w14:paraId="40CDAA09" w14:textId="77777777" w:rsidTr="00956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hideMark/>
          </w:tcPr>
          <w:p w14:paraId="451EFC7B" w14:textId="77777777" w:rsidR="0028359D" w:rsidRPr="00FB6E9F" w:rsidRDefault="0028359D" w:rsidP="00956369">
            <w:pPr>
              <w:ind w:left="284"/>
              <w:jc w:val="center"/>
              <w:rPr>
                <w:rFonts w:asciiTheme="majorBidi" w:eastAsia="Times New Roman" w:hAnsiTheme="majorBidi" w:cstheme="majorBidi"/>
                <w:sz w:val="22"/>
                <w:szCs w:val="22"/>
                <w:lang w:val="en-GB"/>
              </w:rPr>
            </w:pPr>
            <w:r w:rsidRPr="00FB6E9F">
              <w:rPr>
                <w:rFonts w:asciiTheme="majorBidi" w:eastAsia="Times New Roman" w:hAnsiTheme="majorBidi" w:cstheme="majorBidi"/>
                <w:sz w:val="22"/>
                <w:szCs w:val="22"/>
                <w:lang w:val="en-GB"/>
              </w:rPr>
              <w:t>SCALE</w:t>
            </w:r>
          </w:p>
        </w:tc>
        <w:tc>
          <w:tcPr>
            <w:tcW w:w="4111" w:type="dxa"/>
            <w:hideMark/>
          </w:tcPr>
          <w:p w14:paraId="50C8C22A" w14:textId="77777777" w:rsidR="0028359D" w:rsidRPr="00FB6E9F" w:rsidRDefault="0028359D" w:rsidP="00956369">
            <w:pPr>
              <w:ind w:left="284"/>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2"/>
                <w:szCs w:val="22"/>
                <w:lang w:val="en-GB"/>
              </w:rPr>
            </w:pPr>
            <w:r w:rsidRPr="00FB6E9F">
              <w:rPr>
                <w:rFonts w:asciiTheme="majorBidi" w:eastAsia="Times New Roman" w:hAnsiTheme="majorBidi" w:cstheme="majorBidi"/>
                <w:sz w:val="22"/>
                <w:szCs w:val="22"/>
                <w:lang w:val="en-GB"/>
              </w:rPr>
              <w:t>SCORE</w:t>
            </w:r>
          </w:p>
        </w:tc>
      </w:tr>
      <w:tr w:rsidR="0028359D" w:rsidRPr="00FB6E9F" w14:paraId="6D9D9CB1" w14:textId="77777777" w:rsidTr="00956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hideMark/>
          </w:tcPr>
          <w:p w14:paraId="2D0100E0" w14:textId="77777777" w:rsidR="0028359D" w:rsidRPr="00FB6E9F" w:rsidRDefault="0028359D" w:rsidP="00956369">
            <w:pPr>
              <w:ind w:left="284"/>
              <w:jc w:val="center"/>
              <w:rPr>
                <w:rFonts w:asciiTheme="majorBidi" w:eastAsia="Times New Roman" w:hAnsiTheme="majorBidi" w:cstheme="majorBidi"/>
                <w:b w:val="0"/>
                <w:bCs w:val="0"/>
                <w:sz w:val="22"/>
                <w:szCs w:val="22"/>
                <w:lang w:val="en-GB"/>
              </w:rPr>
            </w:pPr>
            <w:r w:rsidRPr="00FB6E9F">
              <w:rPr>
                <w:rFonts w:asciiTheme="majorBidi" w:eastAsia="Times New Roman" w:hAnsiTheme="majorBidi" w:cstheme="majorBidi"/>
                <w:b w:val="0"/>
                <w:bCs w:val="0"/>
                <w:sz w:val="22"/>
                <w:szCs w:val="22"/>
                <w:lang w:val="en-GB"/>
              </w:rPr>
              <w:t>Strongly Agree</w:t>
            </w:r>
          </w:p>
        </w:tc>
        <w:tc>
          <w:tcPr>
            <w:tcW w:w="4111" w:type="dxa"/>
            <w:hideMark/>
          </w:tcPr>
          <w:p w14:paraId="1A8B508B" w14:textId="77777777" w:rsidR="0028359D" w:rsidRPr="00FB6E9F" w:rsidRDefault="0028359D" w:rsidP="00956369">
            <w:pPr>
              <w:ind w:left="284"/>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2"/>
                <w:szCs w:val="22"/>
                <w:lang w:val="en-GB"/>
              </w:rPr>
            </w:pPr>
            <w:r w:rsidRPr="00FB6E9F">
              <w:rPr>
                <w:rFonts w:asciiTheme="majorBidi" w:eastAsia="Times New Roman" w:hAnsiTheme="majorBidi" w:cstheme="majorBidi"/>
                <w:sz w:val="22"/>
                <w:szCs w:val="22"/>
                <w:lang w:val="en-GB"/>
              </w:rPr>
              <w:t>4</w:t>
            </w:r>
          </w:p>
        </w:tc>
      </w:tr>
      <w:tr w:rsidR="0028359D" w:rsidRPr="00FB6E9F" w14:paraId="5701581B" w14:textId="77777777" w:rsidTr="00956369">
        <w:tc>
          <w:tcPr>
            <w:cnfStyle w:val="001000000000" w:firstRow="0" w:lastRow="0" w:firstColumn="1" w:lastColumn="0" w:oddVBand="0" w:evenVBand="0" w:oddHBand="0" w:evenHBand="0" w:firstRowFirstColumn="0" w:firstRowLastColumn="0" w:lastRowFirstColumn="0" w:lastRowLastColumn="0"/>
            <w:tcW w:w="4111" w:type="dxa"/>
            <w:hideMark/>
          </w:tcPr>
          <w:p w14:paraId="529114FB" w14:textId="77FEAD70" w:rsidR="0028359D" w:rsidRPr="00FB6E9F" w:rsidRDefault="0028359D" w:rsidP="00C95D8E">
            <w:pPr>
              <w:ind w:left="284"/>
              <w:jc w:val="center"/>
              <w:rPr>
                <w:rFonts w:asciiTheme="majorBidi" w:eastAsia="Times New Roman" w:hAnsiTheme="majorBidi" w:cstheme="majorBidi"/>
                <w:b w:val="0"/>
                <w:bCs w:val="0"/>
                <w:sz w:val="22"/>
                <w:szCs w:val="22"/>
                <w:lang w:val="en-GB"/>
              </w:rPr>
            </w:pPr>
            <w:r w:rsidRPr="00FB6E9F">
              <w:rPr>
                <w:rFonts w:asciiTheme="majorBidi" w:eastAsia="Times New Roman" w:hAnsiTheme="majorBidi" w:cstheme="majorBidi"/>
                <w:b w:val="0"/>
                <w:bCs w:val="0"/>
                <w:sz w:val="22"/>
                <w:szCs w:val="22"/>
                <w:lang w:val="en-GB"/>
              </w:rPr>
              <w:t>Agree</w:t>
            </w:r>
          </w:p>
        </w:tc>
        <w:tc>
          <w:tcPr>
            <w:tcW w:w="4111" w:type="dxa"/>
            <w:hideMark/>
          </w:tcPr>
          <w:p w14:paraId="22DEC391" w14:textId="77777777" w:rsidR="0028359D" w:rsidRPr="00FB6E9F" w:rsidRDefault="0028359D" w:rsidP="00956369">
            <w:pPr>
              <w:ind w:left="284"/>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2"/>
                <w:szCs w:val="22"/>
                <w:lang w:val="en-GB"/>
              </w:rPr>
            </w:pPr>
            <w:r w:rsidRPr="00FB6E9F">
              <w:rPr>
                <w:rFonts w:asciiTheme="majorBidi" w:eastAsia="Times New Roman" w:hAnsiTheme="majorBidi" w:cstheme="majorBidi"/>
                <w:sz w:val="22"/>
                <w:szCs w:val="22"/>
                <w:lang w:val="en-GB"/>
              </w:rPr>
              <w:t>3</w:t>
            </w:r>
          </w:p>
        </w:tc>
      </w:tr>
      <w:tr w:rsidR="0028359D" w:rsidRPr="00FB6E9F" w14:paraId="1CCA50AA" w14:textId="77777777" w:rsidTr="00956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hideMark/>
          </w:tcPr>
          <w:p w14:paraId="699DFA1E" w14:textId="77777777" w:rsidR="0028359D" w:rsidRPr="00FB6E9F" w:rsidRDefault="0028359D" w:rsidP="00956369">
            <w:pPr>
              <w:ind w:left="284"/>
              <w:jc w:val="center"/>
              <w:rPr>
                <w:rFonts w:asciiTheme="majorBidi" w:eastAsia="Times New Roman" w:hAnsiTheme="majorBidi" w:cstheme="majorBidi"/>
                <w:b w:val="0"/>
                <w:bCs w:val="0"/>
                <w:sz w:val="22"/>
                <w:szCs w:val="22"/>
                <w:lang w:val="en-GB"/>
              </w:rPr>
            </w:pPr>
            <w:r w:rsidRPr="00FB6E9F">
              <w:rPr>
                <w:rFonts w:asciiTheme="majorBidi" w:eastAsia="Times New Roman" w:hAnsiTheme="majorBidi" w:cstheme="majorBidi"/>
                <w:b w:val="0"/>
                <w:bCs w:val="0"/>
                <w:sz w:val="22"/>
                <w:szCs w:val="22"/>
                <w:lang w:val="en-GB"/>
              </w:rPr>
              <w:t>Do not agree</w:t>
            </w:r>
          </w:p>
        </w:tc>
        <w:tc>
          <w:tcPr>
            <w:tcW w:w="4111" w:type="dxa"/>
            <w:hideMark/>
          </w:tcPr>
          <w:p w14:paraId="6C9149D5" w14:textId="77777777" w:rsidR="0028359D" w:rsidRPr="00FB6E9F" w:rsidRDefault="0028359D" w:rsidP="00956369">
            <w:pPr>
              <w:ind w:left="284"/>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2"/>
                <w:szCs w:val="22"/>
                <w:lang w:val="en-GB"/>
              </w:rPr>
            </w:pPr>
            <w:r w:rsidRPr="00FB6E9F">
              <w:rPr>
                <w:rFonts w:asciiTheme="majorBidi" w:eastAsia="Times New Roman" w:hAnsiTheme="majorBidi" w:cstheme="majorBidi"/>
                <w:sz w:val="22"/>
                <w:szCs w:val="22"/>
                <w:lang w:val="en-GB"/>
              </w:rPr>
              <w:t>2</w:t>
            </w:r>
          </w:p>
        </w:tc>
      </w:tr>
      <w:tr w:rsidR="0028359D" w:rsidRPr="00FB6E9F" w14:paraId="462DCA06" w14:textId="77777777" w:rsidTr="00956369">
        <w:tc>
          <w:tcPr>
            <w:cnfStyle w:val="001000000000" w:firstRow="0" w:lastRow="0" w:firstColumn="1" w:lastColumn="0" w:oddVBand="0" w:evenVBand="0" w:oddHBand="0" w:evenHBand="0" w:firstRowFirstColumn="0" w:firstRowLastColumn="0" w:lastRowFirstColumn="0" w:lastRowLastColumn="0"/>
            <w:tcW w:w="4111" w:type="dxa"/>
            <w:hideMark/>
          </w:tcPr>
          <w:p w14:paraId="18854CF9" w14:textId="77777777" w:rsidR="0028359D" w:rsidRPr="00FB6E9F" w:rsidRDefault="0028359D" w:rsidP="00956369">
            <w:pPr>
              <w:ind w:left="284"/>
              <w:jc w:val="center"/>
              <w:rPr>
                <w:rFonts w:asciiTheme="majorBidi" w:eastAsia="Times New Roman" w:hAnsiTheme="majorBidi" w:cstheme="majorBidi"/>
                <w:b w:val="0"/>
                <w:bCs w:val="0"/>
                <w:sz w:val="22"/>
                <w:szCs w:val="22"/>
                <w:lang w:val="en-GB"/>
              </w:rPr>
            </w:pPr>
            <w:r w:rsidRPr="00FB6E9F">
              <w:rPr>
                <w:rFonts w:asciiTheme="majorBidi" w:eastAsia="Times New Roman" w:hAnsiTheme="majorBidi" w:cstheme="majorBidi"/>
                <w:b w:val="0"/>
                <w:bCs w:val="0"/>
                <w:sz w:val="22"/>
                <w:szCs w:val="22"/>
                <w:lang w:val="en-GB"/>
              </w:rPr>
              <w:t>Strongly disagree</w:t>
            </w:r>
          </w:p>
        </w:tc>
        <w:tc>
          <w:tcPr>
            <w:tcW w:w="4111" w:type="dxa"/>
            <w:hideMark/>
          </w:tcPr>
          <w:p w14:paraId="4CE69D4F" w14:textId="77777777" w:rsidR="0028359D" w:rsidRPr="00FB6E9F" w:rsidRDefault="0028359D" w:rsidP="00956369">
            <w:pPr>
              <w:ind w:left="284"/>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2"/>
                <w:szCs w:val="22"/>
                <w:lang w:val="en-GB"/>
              </w:rPr>
            </w:pPr>
            <w:r w:rsidRPr="00FB6E9F">
              <w:rPr>
                <w:rFonts w:asciiTheme="majorBidi" w:eastAsia="Times New Roman" w:hAnsiTheme="majorBidi" w:cstheme="majorBidi"/>
                <w:sz w:val="22"/>
                <w:szCs w:val="22"/>
                <w:lang w:val="en-GB"/>
              </w:rPr>
              <w:t>1</w:t>
            </w:r>
          </w:p>
        </w:tc>
      </w:tr>
    </w:tbl>
    <w:p w14:paraId="755D3BE5" w14:textId="77777777" w:rsidR="006C4D4E" w:rsidRPr="00FB6E9F" w:rsidRDefault="006C4D4E" w:rsidP="006C4D4E">
      <w:pPr>
        <w:pStyle w:val="NormalWeb"/>
        <w:spacing w:before="0" w:beforeAutospacing="0" w:after="0" w:afterAutospacing="0"/>
        <w:jc w:val="both"/>
        <w:rPr>
          <w:rFonts w:asciiTheme="majorBidi" w:hAnsiTheme="majorBidi" w:cstheme="majorBidi"/>
          <w:color w:val="000000"/>
          <w:lang w:val="en-GB"/>
        </w:rPr>
      </w:pPr>
    </w:p>
    <w:p w14:paraId="5529ED2F" w14:textId="23574053" w:rsidR="00455CE2" w:rsidRPr="00FB6E9F" w:rsidRDefault="00455CE2" w:rsidP="006C4D4E">
      <w:pPr>
        <w:pStyle w:val="Heading2"/>
        <w:spacing w:before="0"/>
        <w:rPr>
          <w:rFonts w:asciiTheme="majorBidi" w:hAnsiTheme="majorBidi" w:cstheme="majorBidi"/>
          <w:color w:val="000000"/>
          <w:lang w:val="en-GB"/>
        </w:rPr>
      </w:pPr>
      <w:r w:rsidRPr="00FB6E9F">
        <w:rPr>
          <w:rFonts w:asciiTheme="majorBidi" w:hAnsiTheme="majorBidi" w:cstheme="majorBidi"/>
          <w:color w:val="000000"/>
          <w:lang w:val="en-GB"/>
        </w:rPr>
        <w:t>Conceptual Framework of the Study             </w:t>
      </w:r>
    </w:p>
    <w:p w14:paraId="447D12F8" w14:textId="77777777" w:rsidR="00455CE2" w:rsidRPr="00FB6E9F" w:rsidRDefault="00455CE2" w:rsidP="006C4D4E">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 </w:t>
      </w:r>
    </w:p>
    <w:p w14:paraId="09BE9C07" w14:textId="07C12985" w:rsidR="006C4D4E" w:rsidRPr="00FB6E9F" w:rsidRDefault="00455CE2" w:rsidP="0028359D">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 xml:space="preserve">Based on figure 1, the researcher has used the following conceptual framework for the study. This conceptual framework shows an overview of the study to be conducted. The study began with students as respondents. Respondents or students </w:t>
      </w:r>
      <w:r w:rsidR="00C95D8E">
        <w:rPr>
          <w:rFonts w:asciiTheme="majorBidi" w:hAnsiTheme="majorBidi" w:cstheme="majorBidi"/>
          <w:color w:val="000000"/>
          <w:lang w:val="en-GB"/>
        </w:rPr>
        <w:t>were</w:t>
      </w:r>
      <w:r w:rsidRPr="00FB6E9F">
        <w:rPr>
          <w:rFonts w:asciiTheme="majorBidi" w:hAnsiTheme="majorBidi" w:cstheme="majorBidi"/>
          <w:color w:val="000000"/>
          <w:lang w:val="en-GB"/>
        </w:rPr>
        <w:t xml:space="preserve"> selected from the </w:t>
      </w:r>
      <w:r w:rsidR="00C95D8E">
        <w:rPr>
          <w:rFonts w:asciiTheme="majorBidi" w:hAnsiTheme="majorBidi" w:cstheme="majorBidi"/>
          <w:color w:val="000000"/>
          <w:lang w:val="en-GB"/>
        </w:rPr>
        <w:t>Kolej Universiti Islam Antarabangsa Selangor</w:t>
      </w:r>
      <w:r w:rsidR="00C95D8E" w:rsidRPr="00FB6E9F">
        <w:rPr>
          <w:rFonts w:asciiTheme="majorBidi" w:hAnsiTheme="majorBidi" w:cstheme="majorBidi"/>
          <w:color w:val="000000"/>
          <w:lang w:val="en-GB"/>
        </w:rPr>
        <w:t xml:space="preserve"> </w:t>
      </w:r>
      <w:r w:rsidRPr="00FB6E9F">
        <w:rPr>
          <w:rFonts w:asciiTheme="majorBidi" w:hAnsiTheme="majorBidi" w:cstheme="majorBidi"/>
          <w:color w:val="000000"/>
          <w:lang w:val="en-GB"/>
        </w:rPr>
        <w:t xml:space="preserve">(KUIS). These student criteria are the same in terms of placement in college whether from the aspect of minimum qualifications to the college, </w:t>
      </w:r>
      <w:r w:rsidR="00C95D8E">
        <w:rPr>
          <w:rFonts w:asciiTheme="majorBidi" w:hAnsiTheme="majorBidi" w:cstheme="majorBidi"/>
          <w:color w:val="000000"/>
          <w:lang w:val="en-GB"/>
        </w:rPr>
        <w:t>programme</w:t>
      </w:r>
      <w:r w:rsidRPr="00FB6E9F">
        <w:rPr>
          <w:rFonts w:asciiTheme="majorBidi" w:hAnsiTheme="majorBidi" w:cstheme="majorBidi"/>
          <w:color w:val="000000"/>
          <w:lang w:val="en-GB"/>
        </w:rPr>
        <w:t>, and subjects taken. However, this group of students will consist of several different learning styles according to the VAK learning style inventory by Neil Fleming (1987).</w:t>
      </w:r>
    </w:p>
    <w:p w14:paraId="408254C5" w14:textId="77777777" w:rsidR="00654CB5" w:rsidRPr="00FB6E9F" w:rsidRDefault="00654CB5" w:rsidP="0028359D">
      <w:pPr>
        <w:pStyle w:val="NormalWeb"/>
        <w:spacing w:before="0" w:beforeAutospacing="0" w:after="0" w:afterAutospacing="0"/>
        <w:jc w:val="both"/>
        <w:rPr>
          <w:rFonts w:asciiTheme="majorBidi" w:hAnsiTheme="majorBidi" w:cstheme="majorBidi"/>
          <w:color w:val="000000"/>
          <w:lang w:val="en-GB"/>
        </w:rPr>
      </w:pPr>
    </w:p>
    <w:p w14:paraId="2863EFB2" w14:textId="77777777" w:rsidR="00654CB5" w:rsidRPr="00FB6E9F" w:rsidRDefault="00654CB5" w:rsidP="00654CB5">
      <w:pPr>
        <w:pStyle w:val="NormalWeb"/>
        <w:spacing w:before="0" w:beforeAutospacing="0" w:after="0" w:afterAutospacing="0"/>
        <w:jc w:val="center"/>
        <w:rPr>
          <w:rFonts w:asciiTheme="majorBidi" w:hAnsiTheme="majorBidi" w:cstheme="majorBidi"/>
          <w:b/>
          <w:bCs/>
          <w:color w:val="000000"/>
          <w:sz w:val="22"/>
          <w:szCs w:val="22"/>
          <w:lang w:val="en-GB"/>
        </w:rPr>
      </w:pPr>
      <w:r w:rsidRPr="00FB6E9F">
        <w:rPr>
          <w:rFonts w:asciiTheme="majorBidi" w:hAnsiTheme="majorBidi" w:cstheme="majorBidi"/>
          <w:b/>
          <w:bCs/>
          <w:color w:val="000000"/>
          <w:sz w:val="22"/>
          <w:szCs w:val="22"/>
          <w:lang w:val="en-GB"/>
        </w:rPr>
        <w:t>Figure 1: Conceptual Framework of the Study</w:t>
      </w:r>
    </w:p>
    <w:p w14:paraId="0A7462A1" w14:textId="1F2ECA5E" w:rsidR="00654CB5" w:rsidRPr="00FB6E9F" w:rsidRDefault="00654CB5" w:rsidP="00654CB5">
      <w:pPr>
        <w:pStyle w:val="NormalWeb"/>
        <w:spacing w:before="0" w:beforeAutospacing="0" w:after="0" w:afterAutospacing="0"/>
        <w:jc w:val="center"/>
        <w:rPr>
          <w:rFonts w:asciiTheme="majorBidi" w:hAnsiTheme="majorBidi" w:cstheme="majorBidi"/>
          <w:color w:val="000000"/>
          <w:sz w:val="22"/>
          <w:szCs w:val="22"/>
          <w:lang w:val="en-GB"/>
        </w:rPr>
      </w:pPr>
      <w:r w:rsidRPr="00FB6E9F">
        <w:rPr>
          <w:rFonts w:asciiTheme="majorBidi" w:hAnsiTheme="majorBidi" w:cstheme="majorBidi"/>
          <w:color w:val="000000"/>
          <w:sz w:val="22"/>
          <w:szCs w:val="22"/>
          <w:lang w:val="en-GB"/>
        </w:rPr>
        <w:t xml:space="preserve"> </w:t>
      </w:r>
    </w:p>
    <w:p w14:paraId="319F0A26" w14:textId="2DF879A7" w:rsidR="00455CE2" w:rsidRPr="00FB6E9F" w:rsidRDefault="00455CE2" w:rsidP="0028359D">
      <w:pPr>
        <w:pStyle w:val="NormalWeb"/>
        <w:spacing w:before="0" w:beforeAutospacing="0" w:after="0" w:afterAutospacing="0"/>
        <w:jc w:val="both"/>
        <w:rPr>
          <w:rFonts w:asciiTheme="majorBidi" w:hAnsiTheme="majorBidi" w:cstheme="majorBidi"/>
          <w:color w:val="000000"/>
          <w:sz w:val="22"/>
          <w:szCs w:val="22"/>
          <w:lang w:val="en-GB"/>
        </w:rPr>
      </w:pPr>
    </w:p>
    <w:p w14:paraId="06D92F39" w14:textId="295E6B88" w:rsidR="00455CE2" w:rsidRPr="00FB6E9F" w:rsidRDefault="006C4D4E" w:rsidP="006C4D4E">
      <w:pPr>
        <w:pStyle w:val="NormalWeb"/>
        <w:spacing w:before="0" w:beforeAutospacing="0" w:after="0" w:afterAutospacing="0"/>
        <w:ind w:left="810"/>
        <w:jc w:val="both"/>
        <w:rPr>
          <w:rFonts w:asciiTheme="majorBidi" w:hAnsiTheme="majorBidi" w:cstheme="majorBidi"/>
          <w:color w:val="000000"/>
          <w:sz w:val="22"/>
          <w:szCs w:val="22"/>
          <w:lang w:val="en-GB"/>
        </w:rPr>
      </w:pPr>
      <w:r w:rsidRPr="00FB6E9F">
        <w:rPr>
          <w:rFonts w:asciiTheme="majorBidi" w:hAnsiTheme="majorBidi" w:cstheme="majorBidi"/>
          <w:noProof/>
          <w:sz w:val="22"/>
          <w:szCs w:val="22"/>
          <w:lang w:val="en-GB"/>
        </w:rPr>
        <mc:AlternateContent>
          <mc:Choice Requires="wps">
            <w:drawing>
              <wp:anchor distT="0" distB="0" distL="114300" distR="114300" simplePos="0" relativeHeight="251659264" behindDoc="0" locked="0" layoutInCell="1" hidden="0" allowOverlap="1" wp14:anchorId="43DEA50F" wp14:editId="45122A45">
                <wp:simplePos x="0" y="0"/>
                <wp:positionH relativeFrom="column">
                  <wp:posOffset>304800</wp:posOffset>
                </wp:positionH>
                <wp:positionV relativeFrom="paragraph">
                  <wp:posOffset>7620</wp:posOffset>
                </wp:positionV>
                <wp:extent cx="4686300" cy="1798320"/>
                <wp:effectExtent l="0" t="0" r="19050" b="11430"/>
                <wp:wrapNone/>
                <wp:docPr id="1" name="Rectangle 1"/>
                <wp:cNvGraphicFramePr/>
                <a:graphic xmlns:a="http://schemas.openxmlformats.org/drawingml/2006/main">
                  <a:graphicData uri="http://schemas.microsoft.com/office/word/2010/wordprocessingShape">
                    <wps:wsp>
                      <wps:cNvSpPr/>
                      <wps:spPr>
                        <a:xfrm>
                          <a:off x="0" y="0"/>
                          <a:ext cx="4686300" cy="17983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BBD3A37" w14:textId="77777777" w:rsidR="00455CE2" w:rsidRDefault="00455CE2" w:rsidP="00455CE2">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3DEA50F" id="Rectangle 1" o:spid="_x0000_s1026" style="position:absolute;left:0;text-align:left;margin-left:24pt;margin-top:.6pt;width:369pt;height:1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" fillcolor="white [3201]" strokecolor="black [3200]" strokeweight="1pt">
                <v:stroke startarrowwidth="narrow" startarrowlength="short" endarrowwidth="narrow" endarrowlength="short"/>
                <v:textbox inset="2.53958mm,1.2694mm,2.53958mm,1.2694mm">
                  <w:txbxContent>
                    <w:p w14:paraId="3BBD3A37" w14:textId="77777777" w:rsidR="00455CE2" w:rsidRDefault="00455CE2" w:rsidP="00455CE2">
                      <w:pPr>
                        <w:jc w:val="center"/>
                        <w:textDirection w:val="btLr"/>
                      </w:pPr>
                    </w:p>
                  </w:txbxContent>
                </v:textbox>
              </v:rect>
            </w:pict>
          </mc:Fallback>
        </mc:AlternateContent>
      </w:r>
      <w:r w:rsidRPr="00FB6E9F">
        <w:rPr>
          <w:rFonts w:asciiTheme="majorBidi" w:hAnsiTheme="majorBidi" w:cstheme="majorBidi"/>
          <w:noProof/>
          <w:sz w:val="22"/>
          <w:szCs w:val="22"/>
          <w:lang w:val="en-GB"/>
        </w:rPr>
        <mc:AlternateContent>
          <mc:Choice Requires="wps">
            <w:drawing>
              <wp:anchor distT="0" distB="0" distL="114300" distR="114300" simplePos="0" relativeHeight="251663360" behindDoc="0" locked="0" layoutInCell="1" hidden="0" allowOverlap="1" wp14:anchorId="4DBAA277" wp14:editId="10FD007B">
                <wp:simplePos x="0" y="0"/>
                <wp:positionH relativeFrom="column">
                  <wp:posOffset>293370</wp:posOffset>
                </wp:positionH>
                <wp:positionV relativeFrom="paragraph">
                  <wp:posOffset>487680</wp:posOffset>
                </wp:positionV>
                <wp:extent cx="1223586" cy="944245"/>
                <wp:effectExtent l="0" t="0" r="0" b="0"/>
                <wp:wrapNone/>
                <wp:docPr id="13" name="Rectangle 13"/>
                <wp:cNvGraphicFramePr/>
                <a:graphic xmlns:a="http://schemas.openxmlformats.org/drawingml/2006/main">
                  <a:graphicData uri="http://schemas.microsoft.com/office/word/2010/wordprocessingShape">
                    <wps:wsp>
                      <wps:cNvSpPr/>
                      <wps:spPr>
                        <a:xfrm>
                          <a:off x="0" y="0"/>
                          <a:ext cx="1223586" cy="94424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DF075B6" w14:textId="51EC75F3" w:rsidR="004B6D13" w:rsidRPr="004B6D13" w:rsidRDefault="004B6D13" w:rsidP="004B6D13">
                            <w:pPr>
                              <w:textDirection w:val="btLr"/>
                              <w:rPr>
                                <w:color w:val="000000"/>
                              </w:rPr>
                            </w:pPr>
                            <w:r w:rsidRPr="004B6D13">
                              <w:rPr>
                                <w:color w:val="000000"/>
                              </w:rPr>
                              <w:t xml:space="preserve">Mastery Of </w:t>
                            </w:r>
                          </w:p>
                          <w:p w14:paraId="4B480BA9" w14:textId="7CAA7AF9" w:rsidR="00455CE2" w:rsidRDefault="004B6D13" w:rsidP="004B6D13">
                            <w:pPr>
                              <w:jc w:val="center"/>
                              <w:textDirection w:val="btLr"/>
                            </w:pPr>
                            <w:r w:rsidRPr="004B6D13">
                              <w:rPr>
                                <w:color w:val="000000"/>
                              </w:rPr>
                              <w:t>Arabic Language Skills</w:t>
                            </w:r>
                          </w:p>
                        </w:txbxContent>
                      </wps:txbx>
                      <wps:bodyPr spcFirstLastPara="1" wrap="square" lIns="91425" tIns="45700" rIns="91425" bIns="45700" anchor="ctr" anchorCtr="0">
                        <a:noAutofit/>
                      </wps:bodyPr>
                    </wps:wsp>
                  </a:graphicData>
                </a:graphic>
              </wp:anchor>
            </w:drawing>
          </mc:Choice>
          <mc:Fallback>
            <w:pict>
              <v:rect w14:anchorId="4DBAA277" id="Rectangle 13" o:spid="_x0000_s1027" style="position:absolute;left:0;text-align:left;margin-left:23.1pt;margin-top:38.4pt;width:96.35pt;height:74.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" fillcolor="white [3201]" strokecolor="black [3200]" strokeweight="1pt">
                <v:stroke startarrowwidth="narrow" startarrowlength="short" endarrowwidth="narrow" endarrowlength="short"/>
                <v:textbox inset="2.53958mm,1.2694mm,2.53958mm,1.2694mm">
                  <w:txbxContent>
                    <w:p w14:paraId="2DF075B6" w14:textId="51EC75F3" w:rsidR="004B6D13" w:rsidRPr="004B6D13" w:rsidRDefault="004B6D13" w:rsidP="004B6D13">
                      <w:pPr>
                        <w:textDirection w:val="btLr"/>
                        <w:rPr>
                          <w:color w:val="000000"/>
                        </w:rPr>
                      </w:pPr>
                      <w:r w:rsidRPr="004B6D13">
                        <w:rPr>
                          <w:color w:val="000000"/>
                        </w:rPr>
                        <w:t xml:space="preserve">Mastery Of </w:t>
                      </w:r>
                    </w:p>
                    <w:p w14:paraId="4B480BA9" w14:textId="7CAA7AF9" w:rsidR="00455CE2" w:rsidRDefault="004B6D13" w:rsidP="004B6D13">
                      <w:pPr>
                        <w:jc w:val="center"/>
                        <w:textDirection w:val="btLr"/>
                      </w:pPr>
                      <w:r w:rsidRPr="004B6D13">
                        <w:rPr>
                          <w:color w:val="000000"/>
                        </w:rPr>
                        <w:t>Arabic Language Skills</w:t>
                      </w:r>
                    </w:p>
                  </w:txbxContent>
                </v:textbox>
              </v:rect>
            </w:pict>
          </mc:Fallback>
        </mc:AlternateContent>
      </w:r>
      <w:r w:rsidRPr="00FB6E9F">
        <w:rPr>
          <w:rFonts w:asciiTheme="majorBidi" w:hAnsiTheme="majorBidi" w:cstheme="majorBidi"/>
          <w:noProof/>
          <w:sz w:val="22"/>
          <w:szCs w:val="22"/>
          <w:lang w:val="en-GB"/>
        </w:rPr>
        <mc:AlternateContent>
          <mc:Choice Requires="wps">
            <w:drawing>
              <wp:anchor distT="0" distB="0" distL="114300" distR="114300" simplePos="0" relativeHeight="251665408" behindDoc="0" locked="0" layoutInCell="1" hidden="0" allowOverlap="1" wp14:anchorId="496FD895" wp14:editId="21CAA4E1">
                <wp:simplePos x="0" y="0"/>
                <wp:positionH relativeFrom="column">
                  <wp:posOffset>1519555</wp:posOffset>
                </wp:positionH>
                <wp:positionV relativeFrom="paragraph">
                  <wp:posOffset>832485</wp:posOffset>
                </wp:positionV>
                <wp:extent cx="1066799" cy="25400"/>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a:off x="0" y="0"/>
                          <a:ext cx="1066799" cy="25400"/>
                        </a:xfrm>
                        <a:prstGeom prst="straightConnector1">
                          <a:avLst/>
                        </a:prstGeom>
                        <a:noFill/>
                        <a:ln w="12700" cap="flat" cmpd="sng">
                          <a:solidFill>
                            <a:schemeClr val="dk1"/>
                          </a:solidFill>
                          <a:prstDash val="solid"/>
                          <a:miter lim="800000"/>
                          <a:headEnd type="none" w="sm" len="sm"/>
                          <a:tailEnd type="stealth" w="med" len="med"/>
                        </a:ln>
                      </wps:spPr>
                      <wps:bodyPr/>
                    </wps:wsp>
                  </a:graphicData>
                </a:graphic>
              </wp:anchor>
            </w:drawing>
          </mc:Choice>
          <mc:Fallback>
            <w:pict>
              <v:shapetype w14:anchorId="2E746588" id="_x0000_t32" coordsize="21600,21600" o:spt="32" o:oned="t" path="m,l21600,21600e" filled="f">
                <v:path arrowok="t" fillok="f" o:connecttype="none"/>
                <o:lock v:ext="edit" shapetype="t"/>
              </v:shapetype>
              <v:shape id="Straight Arrow Connector 5" o:spid="_x0000_s1026" type="#_x0000_t32" style="position:absolute;margin-left:119.65pt;margin-top:65.55pt;width:84pt;height:2pt;rotation:18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" strokecolor="black [3200]" strokeweight="1pt">
                <v:stroke startarrowwidth="narrow" startarrowlength="short" endarrow="classic" joinstyle="miter"/>
              </v:shape>
            </w:pict>
          </mc:Fallback>
        </mc:AlternateContent>
      </w:r>
      <w:r w:rsidRPr="00FB6E9F">
        <w:rPr>
          <w:rFonts w:asciiTheme="majorBidi" w:hAnsiTheme="majorBidi" w:cstheme="majorBidi"/>
          <w:noProof/>
          <w:sz w:val="22"/>
          <w:szCs w:val="22"/>
          <w:lang w:val="en-GB"/>
        </w:rPr>
        <mc:AlternateContent>
          <mc:Choice Requires="wps">
            <w:drawing>
              <wp:anchor distT="0" distB="0" distL="114300" distR="114300" simplePos="0" relativeHeight="251661312" behindDoc="0" locked="0" layoutInCell="1" hidden="0" allowOverlap="1" wp14:anchorId="52FE5296" wp14:editId="334DE6DD">
                <wp:simplePos x="0" y="0"/>
                <wp:positionH relativeFrom="column">
                  <wp:posOffset>2364740</wp:posOffset>
                </wp:positionH>
                <wp:positionV relativeFrom="paragraph">
                  <wp:posOffset>213995</wp:posOffset>
                </wp:positionV>
                <wp:extent cx="218440" cy="1303020"/>
                <wp:effectExtent l="0" t="0" r="10160" b="11430"/>
                <wp:wrapNone/>
                <wp:docPr id="12" name="Left Bracket 12"/>
                <wp:cNvGraphicFramePr/>
                <a:graphic xmlns:a="http://schemas.openxmlformats.org/drawingml/2006/main">
                  <a:graphicData uri="http://schemas.microsoft.com/office/word/2010/wordprocessingShape">
                    <wps:wsp>
                      <wps:cNvSpPr/>
                      <wps:spPr>
                        <a:xfrm>
                          <a:off x="0" y="0"/>
                          <a:ext cx="218440" cy="1303020"/>
                        </a:xfrm>
                        <a:prstGeom prst="leftBracket">
                          <a:avLst>
                            <a:gd name="adj" fmla="val 0"/>
                          </a:avLst>
                        </a:prstGeom>
                        <a:noFill/>
                        <a:ln w="12700" cap="flat" cmpd="sng">
                          <a:solidFill>
                            <a:schemeClr val="dk1"/>
                          </a:solidFill>
                          <a:prstDash val="solid"/>
                          <a:miter lim="800000"/>
                          <a:headEnd type="none" w="sm" len="sm"/>
                          <a:tailEnd type="none" w="sm" len="sm"/>
                        </a:ln>
                      </wps:spPr>
                      <wps:txbx>
                        <w:txbxContent>
                          <w:p w14:paraId="0FF0DE75" w14:textId="77777777" w:rsidR="00455CE2" w:rsidRDefault="00455CE2" w:rsidP="00455CE2">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FE529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2" o:spid="_x0000_s1028" type="#_x0000_t85" style="position:absolute;left:0;text-align:left;margin-left:186.2pt;margin-top:16.85pt;width:17.2pt;height:10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" adj="0" strokecolor="black [3200]" strokeweight="1pt">
                <v:stroke startarrowwidth="narrow" startarrowlength="short" endarrowwidth="narrow" endarrowlength="short" joinstyle="miter"/>
                <v:textbox inset="2.53958mm,2.53958mm,2.53958mm,2.53958mm">
                  <w:txbxContent>
                    <w:p w14:paraId="0FF0DE75" w14:textId="77777777" w:rsidR="00455CE2" w:rsidRDefault="00455CE2" w:rsidP="00455CE2">
                      <w:pPr>
                        <w:jc w:val="left"/>
                        <w:textDirection w:val="btLr"/>
                      </w:pPr>
                    </w:p>
                  </w:txbxContent>
                </v:textbox>
              </v:shape>
            </w:pict>
          </mc:Fallback>
        </mc:AlternateContent>
      </w:r>
      <w:r w:rsidRPr="00FB6E9F">
        <w:rPr>
          <w:rFonts w:asciiTheme="majorBidi" w:hAnsiTheme="majorBidi" w:cstheme="majorBidi"/>
          <w:noProof/>
          <w:sz w:val="22"/>
          <w:szCs w:val="22"/>
          <w:lang w:val="en-GB"/>
        </w:rPr>
        <mc:AlternateContent>
          <mc:Choice Requires="wps">
            <w:drawing>
              <wp:anchor distT="0" distB="0" distL="114300" distR="114300" simplePos="0" relativeHeight="251667456" behindDoc="0" locked="0" layoutInCell="1" hidden="0" allowOverlap="1" wp14:anchorId="7FF794E2" wp14:editId="64980046">
                <wp:simplePos x="0" y="0"/>
                <wp:positionH relativeFrom="column">
                  <wp:posOffset>4175760</wp:posOffset>
                </wp:positionH>
                <wp:positionV relativeFrom="paragraph">
                  <wp:posOffset>676910</wp:posOffset>
                </wp:positionV>
                <wp:extent cx="739140" cy="405130"/>
                <wp:effectExtent l="0" t="0" r="22860" b="13970"/>
                <wp:wrapNone/>
                <wp:docPr id="2" name="Rectangle 2"/>
                <wp:cNvGraphicFramePr/>
                <a:graphic xmlns:a="http://schemas.openxmlformats.org/drawingml/2006/main">
                  <a:graphicData uri="http://schemas.microsoft.com/office/word/2010/wordprocessingShape">
                    <wps:wsp>
                      <wps:cNvSpPr/>
                      <wps:spPr>
                        <a:xfrm>
                          <a:off x="0" y="0"/>
                          <a:ext cx="739140" cy="40513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7468CEA" w14:textId="77777777" w:rsidR="00455CE2" w:rsidRPr="00233214" w:rsidRDefault="00455CE2" w:rsidP="00455CE2">
                            <w:pPr>
                              <w:jc w:val="center"/>
                              <w:textDirection w:val="btLr"/>
                              <w:rPr>
                                <w:lang w:val="en-US"/>
                              </w:rPr>
                            </w:pPr>
                            <w:r>
                              <w:rPr>
                                <w:color w:val="000000"/>
                                <w:lang w:val="en-US"/>
                              </w:rPr>
                              <w:t>Student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FF794E2" id="Rectangle 2" o:spid="_x0000_s1029" style="position:absolute;left:0;text-align:left;margin-left:328.8pt;margin-top:53.3pt;width:58.2pt;height:3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" fillcolor="white [3201]" strokecolor="black [3200]" strokeweight="1pt">
                <v:stroke startarrowwidth="narrow" startarrowlength="short" endarrowwidth="narrow" endarrowlength="short"/>
                <v:textbox inset="2.53958mm,1.2694mm,2.53958mm,1.2694mm">
                  <w:txbxContent>
                    <w:p w14:paraId="67468CEA" w14:textId="77777777" w:rsidR="00455CE2" w:rsidRPr="00233214" w:rsidRDefault="00455CE2" w:rsidP="00455CE2">
                      <w:pPr>
                        <w:jc w:val="center"/>
                        <w:textDirection w:val="btLr"/>
                        <w:rPr>
                          <w:lang w:val="en-US"/>
                        </w:rPr>
                      </w:pPr>
                      <w:r>
                        <w:rPr>
                          <w:color w:val="000000"/>
                          <w:lang w:val="en-US"/>
                        </w:rPr>
                        <w:t>Student</w:t>
                      </w:r>
                    </w:p>
                  </w:txbxContent>
                </v:textbox>
              </v:rect>
            </w:pict>
          </mc:Fallback>
        </mc:AlternateContent>
      </w:r>
      <w:r w:rsidRPr="00FB6E9F">
        <w:rPr>
          <w:rFonts w:asciiTheme="majorBidi" w:hAnsiTheme="majorBidi" w:cstheme="majorBidi"/>
          <w:noProof/>
          <w:sz w:val="22"/>
          <w:szCs w:val="22"/>
          <w:lang w:val="en-GB"/>
        </w:rPr>
        <mc:AlternateContent>
          <mc:Choice Requires="wps">
            <w:drawing>
              <wp:anchor distT="0" distB="0" distL="114300" distR="114300" simplePos="0" relativeHeight="251666432" behindDoc="0" locked="0" layoutInCell="1" hidden="0" allowOverlap="1" wp14:anchorId="14BBD814" wp14:editId="1369D8DD">
                <wp:simplePos x="0" y="0"/>
                <wp:positionH relativeFrom="column">
                  <wp:posOffset>3797300</wp:posOffset>
                </wp:positionH>
                <wp:positionV relativeFrom="paragraph">
                  <wp:posOffset>878841</wp:posOffset>
                </wp:positionV>
                <wp:extent cx="1066799" cy="25400"/>
                <wp:effectExtent l="0" t="0" r="0" b="0"/>
                <wp:wrapNone/>
                <wp:docPr id="8" name="Straight Arrow Connector 8"/>
                <wp:cNvGraphicFramePr/>
                <a:graphic xmlns:a="http://schemas.openxmlformats.org/drawingml/2006/main">
                  <a:graphicData uri="http://schemas.microsoft.com/office/word/2010/wordprocessingShape">
                    <wps:wsp>
                      <wps:cNvCnPr/>
                      <wps:spPr>
                        <a:xfrm rot="10800000">
                          <a:off x="0" y="0"/>
                          <a:ext cx="1066799" cy="25400"/>
                        </a:xfrm>
                        <a:prstGeom prst="straightConnector1">
                          <a:avLst/>
                        </a:prstGeom>
                        <a:noFill/>
                        <a:ln w="12700" cap="flat" cmpd="sng">
                          <a:solidFill>
                            <a:schemeClr val="dk1"/>
                          </a:solidFill>
                          <a:prstDash val="solid"/>
                          <a:miter lim="800000"/>
                          <a:headEnd type="none" w="sm" len="sm"/>
                          <a:tailEnd type="stealth" w="med" len="med"/>
                        </a:ln>
                      </wps:spPr>
                      <wps:bodyPr/>
                    </wps:wsp>
                  </a:graphicData>
                </a:graphic>
              </wp:anchor>
            </w:drawing>
          </mc:Choice>
          <mc:Fallback>
            <w:pict>
              <v:shape w14:anchorId="29D5F759" id="Straight Arrow Connector 8" o:spid="_x0000_s1026" type="#_x0000_t32" style="position:absolute;margin-left:299pt;margin-top:69.2pt;width:84pt;height:2pt;rotation:18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" strokecolor="black [3200]" strokeweight="1pt">
                <v:stroke startarrowwidth="narrow" startarrowlength="short" endarrow="classic" joinstyle="miter"/>
              </v:shape>
            </w:pict>
          </mc:Fallback>
        </mc:AlternateContent>
      </w:r>
      <w:r w:rsidRPr="00FB6E9F">
        <w:rPr>
          <w:rFonts w:asciiTheme="majorBidi" w:hAnsiTheme="majorBidi" w:cstheme="majorBidi"/>
          <w:noProof/>
          <w:sz w:val="22"/>
          <w:szCs w:val="22"/>
          <w:lang w:val="en-GB"/>
        </w:rPr>
        <mc:AlternateContent>
          <mc:Choice Requires="wps">
            <w:drawing>
              <wp:anchor distT="0" distB="0" distL="114300" distR="114300" simplePos="0" relativeHeight="251662336" behindDoc="0" locked="0" layoutInCell="1" hidden="0" allowOverlap="1" wp14:anchorId="4FA2546C" wp14:editId="7418F10C">
                <wp:simplePos x="0" y="0"/>
                <wp:positionH relativeFrom="column">
                  <wp:posOffset>3771900</wp:posOffset>
                </wp:positionH>
                <wp:positionV relativeFrom="paragraph">
                  <wp:posOffset>192405</wp:posOffset>
                </wp:positionV>
                <wp:extent cx="171982" cy="1325880"/>
                <wp:effectExtent l="0" t="0" r="19050" b="26670"/>
                <wp:wrapNone/>
                <wp:docPr id="15" name="Left Bracket 15"/>
                <wp:cNvGraphicFramePr/>
                <a:graphic xmlns:a="http://schemas.openxmlformats.org/drawingml/2006/main">
                  <a:graphicData uri="http://schemas.microsoft.com/office/word/2010/wordprocessingShape">
                    <wps:wsp>
                      <wps:cNvSpPr/>
                      <wps:spPr>
                        <a:xfrm flipH="1">
                          <a:off x="0" y="0"/>
                          <a:ext cx="171982" cy="1325880"/>
                        </a:xfrm>
                        <a:prstGeom prst="leftBracket">
                          <a:avLst>
                            <a:gd name="adj" fmla="val 0"/>
                          </a:avLst>
                        </a:prstGeom>
                        <a:noFill/>
                        <a:ln w="12700" cap="flat" cmpd="sng">
                          <a:solidFill>
                            <a:schemeClr val="dk1"/>
                          </a:solidFill>
                          <a:prstDash val="solid"/>
                          <a:miter lim="800000"/>
                          <a:headEnd type="none" w="sm" len="sm"/>
                          <a:tailEnd type="none" w="sm" len="sm"/>
                        </a:ln>
                      </wps:spPr>
                      <wps:txbx>
                        <w:txbxContent>
                          <w:p w14:paraId="6EE829D7" w14:textId="77777777" w:rsidR="00455CE2" w:rsidRDefault="00455CE2" w:rsidP="00455CE2">
                            <w:pPr>
                              <w:jc w:val="left"/>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4FA2546C" id="Left Bracket 15" o:spid="_x0000_s1030" type="#_x0000_t85" style="position:absolute;left:0;text-align:left;margin-left:297pt;margin-top:15.15pt;width:13.55pt;height:104.4pt;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" adj="0" strokecolor="black [3200]" strokeweight="1pt">
                <v:stroke startarrowwidth="narrow" startarrowlength="short" endarrowwidth="narrow" endarrowlength="short" joinstyle="miter"/>
                <v:textbox inset="2.53958mm,2.53958mm,2.53958mm,2.53958mm">
                  <w:txbxContent>
                    <w:p w14:paraId="6EE829D7" w14:textId="77777777" w:rsidR="00455CE2" w:rsidRDefault="00455CE2" w:rsidP="00455CE2">
                      <w:pPr>
                        <w:jc w:val="left"/>
                        <w:textDirection w:val="btLr"/>
                      </w:pPr>
                    </w:p>
                  </w:txbxContent>
                </v:textbox>
              </v:shape>
            </w:pict>
          </mc:Fallback>
        </mc:AlternateContent>
      </w:r>
      <w:r w:rsidRPr="00FB6E9F">
        <w:rPr>
          <w:rFonts w:asciiTheme="majorBidi" w:hAnsiTheme="majorBidi" w:cstheme="majorBidi"/>
          <w:noProof/>
          <w:sz w:val="22"/>
          <w:szCs w:val="22"/>
          <w:lang w:val="en-GB"/>
        </w:rPr>
        <mc:AlternateContent>
          <mc:Choice Requires="wps">
            <w:drawing>
              <wp:anchor distT="0" distB="0" distL="114300" distR="114300" simplePos="0" relativeHeight="251668480" behindDoc="0" locked="0" layoutInCell="1" hidden="0" allowOverlap="1" wp14:anchorId="611859E3" wp14:editId="039D20F2">
                <wp:simplePos x="0" y="0"/>
                <wp:positionH relativeFrom="column">
                  <wp:posOffset>2570480</wp:posOffset>
                </wp:positionH>
                <wp:positionV relativeFrom="paragraph">
                  <wp:posOffset>1181735</wp:posOffset>
                </wp:positionV>
                <wp:extent cx="1224280" cy="457200"/>
                <wp:effectExtent l="0" t="0" r="13970" b="19050"/>
                <wp:wrapNone/>
                <wp:docPr id="14" name="Rectangle 14"/>
                <wp:cNvGraphicFramePr/>
                <a:graphic xmlns:a="http://schemas.openxmlformats.org/drawingml/2006/main">
                  <a:graphicData uri="http://schemas.microsoft.com/office/word/2010/wordprocessingShape">
                    <wps:wsp>
                      <wps:cNvSpPr/>
                      <wps:spPr>
                        <a:xfrm>
                          <a:off x="0" y="0"/>
                          <a:ext cx="1224280" cy="4572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BC9C01C" w14:textId="77777777" w:rsidR="00455CE2" w:rsidRPr="00233214" w:rsidRDefault="00455CE2" w:rsidP="00455CE2">
                            <w:pPr>
                              <w:jc w:val="center"/>
                              <w:textDirection w:val="btLr"/>
                              <w:rPr>
                                <w:lang w:val="en-US"/>
                              </w:rPr>
                            </w:pPr>
                            <w:r>
                              <w:rPr>
                                <w:color w:val="000000"/>
                                <w:sz w:val="20"/>
                                <w:lang w:val="en-US"/>
                              </w:rPr>
                              <w:t>Kinesthetic Learning Style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11859E3" id="Rectangle 14" o:spid="_x0000_s1031" style="position:absolute;left:0;text-align:left;margin-left:202.4pt;margin-top:93.05pt;width:96.4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" fillcolor="white [3201]" strokecolor="black [3200]" strokeweight="1pt">
                <v:stroke startarrowwidth="narrow" startarrowlength="short" endarrowwidth="narrow" endarrowlength="short"/>
                <v:textbox inset="2.53958mm,1.2694mm,2.53958mm,1.2694mm">
                  <w:txbxContent>
                    <w:p w14:paraId="1BC9C01C" w14:textId="77777777" w:rsidR="00455CE2" w:rsidRPr="00233214" w:rsidRDefault="00455CE2" w:rsidP="00455CE2">
                      <w:pPr>
                        <w:jc w:val="center"/>
                        <w:textDirection w:val="btLr"/>
                        <w:rPr>
                          <w:lang w:val="en-US"/>
                        </w:rPr>
                      </w:pPr>
                      <w:r>
                        <w:rPr>
                          <w:color w:val="000000"/>
                          <w:sz w:val="20"/>
                          <w:lang w:val="en-US"/>
                        </w:rPr>
                        <w:t>Kinesthetic Learning Style</w:t>
                      </w:r>
                    </w:p>
                  </w:txbxContent>
                </v:textbox>
              </v:rect>
            </w:pict>
          </mc:Fallback>
        </mc:AlternateContent>
      </w:r>
      <w:r w:rsidRPr="00FB6E9F">
        <w:rPr>
          <w:rFonts w:asciiTheme="majorBidi" w:hAnsiTheme="majorBidi" w:cstheme="majorBidi"/>
          <w:noProof/>
          <w:sz w:val="22"/>
          <w:szCs w:val="22"/>
          <w:lang w:val="en-GB"/>
        </w:rPr>
        <mc:AlternateContent>
          <mc:Choice Requires="wps">
            <w:drawing>
              <wp:anchor distT="0" distB="0" distL="114300" distR="114300" simplePos="0" relativeHeight="251664384" behindDoc="0" locked="0" layoutInCell="1" hidden="0" allowOverlap="1" wp14:anchorId="3412B50A" wp14:editId="10B21A13">
                <wp:simplePos x="0" y="0"/>
                <wp:positionH relativeFrom="column">
                  <wp:posOffset>2583180</wp:posOffset>
                </wp:positionH>
                <wp:positionV relativeFrom="paragraph">
                  <wp:posOffset>655955</wp:posOffset>
                </wp:positionV>
                <wp:extent cx="1211580" cy="449580"/>
                <wp:effectExtent l="0" t="0" r="26670" b="26670"/>
                <wp:wrapNone/>
                <wp:docPr id="6" name="Rectangle 6"/>
                <wp:cNvGraphicFramePr/>
                <a:graphic xmlns:a="http://schemas.openxmlformats.org/drawingml/2006/main">
                  <a:graphicData uri="http://schemas.microsoft.com/office/word/2010/wordprocessingShape">
                    <wps:wsp>
                      <wps:cNvSpPr/>
                      <wps:spPr>
                        <a:xfrm>
                          <a:off x="0" y="0"/>
                          <a:ext cx="1211580" cy="44958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57F7262" w14:textId="77777777" w:rsidR="00455CE2" w:rsidRPr="00233214" w:rsidRDefault="00455CE2" w:rsidP="00455CE2">
                            <w:pPr>
                              <w:jc w:val="center"/>
                              <w:textDirection w:val="btLr"/>
                              <w:rPr>
                                <w:lang w:val="en-US"/>
                              </w:rPr>
                            </w:pPr>
                            <w:r>
                              <w:rPr>
                                <w:color w:val="000000"/>
                                <w:sz w:val="20"/>
                                <w:lang w:val="en-US"/>
                              </w:rPr>
                              <w:t>Auditory Learning Style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412B50A" id="Rectangle 6" o:spid="_x0000_s1032" style="position:absolute;left:0;text-align:left;margin-left:203.4pt;margin-top:51.65pt;width:95.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" fillcolor="white [3201]" strokecolor="black [3200]" strokeweight="1pt">
                <v:stroke startarrowwidth="narrow" startarrowlength="short" endarrowwidth="narrow" endarrowlength="short"/>
                <v:textbox inset="2.53958mm,1.2694mm,2.53958mm,1.2694mm">
                  <w:txbxContent>
                    <w:p w14:paraId="257F7262" w14:textId="77777777" w:rsidR="00455CE2" w:rsidRPr="00233214" w:rsidRDefault="00455CE2" w:rsidP="00455CE2">
                      <w:pPr>
                        <w:jc w:val="center"/>
                        <w:textDirection w:val="btLr"/>
                        <w:rPr>
                          <w:lang w:val="en-US"/>
                        </w:rPr>
                      </w:pPr>
                      <w:r>
                        <w:rPr>
                          <w:color w:val="000000"/>
                          <w:sz w:val="20"/>
                          <w:lang w:val="en-US"/>
                        </w:rPr>
                        <w:t>Auditory Learning Style</w:t>
                      </w:r>
                    </w:p>
                  </w:txbxContent>
                </v:textbox>
              </v:rect>
            </w:pict>
          </mc:Fallback>
        </mc:AlternateContent>
      </w:r>
      <w:r w:rsidRPr="00FB6E9F">
        <w:rPr>
          <w:rFonts w:asciiTheme="majorBidi" w:hAnsiTheme="majorBidi" w:cstheme="majorBidi"/>
          <w:noProof/>
          <w:sz w:val="22"/>
          <w:szCs w:val="22"/>
          <w:lang w:val="en-GB"/>
        </w:rPr>
        <mc:AlternateContent>
          <mc:Choice Requires="wps">
            <w:drawing>
              <wp:anchor distT="0" distB="0" distL="114300" distR="114300" simplePos="0" relativeHeight="251660288" behindDoc="0" locked="0" layoutInCell="1" hidden="0" allowOverlap="1" wp14:anchorId="72FE7E23" wp14:editId="7CA709FE">
                <wp:simplePos x="0" y="0"/>
                <wp:positionH relativeFrom="column">
                  <wp:posOffset>2580005</wp:posOffset>
                </wp:positionH>
                <wp:positionV relativeFrom="paragraph">
                  <wp:posOffset>114935</wp:posOffset>
                </wp:positionV>
                <wp:extent cx="1214755" cy="472440"/>
                <wp:effectExtent l="0" t="0" r="23495" b="22860"/>
                <wp:wrapNone/>
                <wp:docPr id="10" name="Rectangle 10"/>
                <wp:cNvGraphicFramePr/>
                <a:graphic xmlns:a="http://schemas.openxmlformats.org/drawingml/2006/main">
                  <a:graphicData uri="http://schemas.microsoft.com/office/word/2010/wordprocessingShape">
                    <wps:wsp>
                      <wps:cNvSpPr/>
                      <wps:spPr>
                        <a:xfrm>
                          <a:off x="0" y="0"/>
                          <a:ext cx="1214755" cy="4724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3D81824" w14:textId="77777777" w:rsidR="00455CE2" w:rsidRPr="00233214" w:rsidRDefault="00455CE2" w:rsidP="00455CE2">
                            <w:pPr>
                              <w:jc w:val="center"/>
                              <w:textDirection w:val="btLr"/>
                              <w:rPr>
                                <w:lang w:val="en-US"/>
                              </w:rPr>
                            </w:pPr>
                            <w:r>
                              <w:rPr>
                                <w:color w:val="000000"/>
                                <w:sz w:val="20"/>
                                <w:lang w:val="en-US"/>
                              </w:rPr>
                              <w:t>Visual Learning Style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2FE7E23" id="Rectangle 10" o:spid="_x0000_s1033" style="position:absolute;left:0;text-align:left;margin-left:203.15pt;margin-top:9.05pt;width:95.6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" fillcolor="white [3201]" strokecolor="black [3200]" strokeweight="1pt">
                <v:stroke startarrowwidth="narrow" startarrowlength="short" endarrowwidth="narrow" endarrowlength="short"/>
                <v:textbox inset="2.53958mm,1.2694mm,2.53958mm,1.2694mm">
                  <w:txbxContent>
                    <w:p w14:paraId="73D81824" w14:textId="77777777" w:rsidR="00455CE2" w:rsidRPr="00233214" w:rsidRDefault="00455CE2" w:rsidP="00455CE2">
                      <w:pPr>
                        <w:jc w:val="center"/>
                        <w:textDirection w:val="btLr"/>
                        <w:rPr>
                          <w:lang w:val="en-US"/>
                        </w:rPr>
                      </w:pPr>
                      <w:r>
                        <w:rPr>
                          <w:color w:val="000000"/>
                          <w:sz w:val="20"/>
                          <w:lang w:val="en-US"/>
                        </w:rPr>
                        <w:t>Visual Learning Style</w:t>
                      </w:r>
                    </w:p>
                  </w:txbxContent>
                </v:textbox>
              </v:rect>
            </w:pict>
          </mc:Fallback>
        </mc:AlternateContent>
      </w:r>
      <w:r w:rsidR="00455CE2" w:rsidRPr="00FB6E9F">
        <w:rPr>
          <w:rFonts w:asciiTheme="majorBidi" w:hAnsiTheme="majorBidi" w:cstheme="majorBidi"/>
          <w:color w:val="000000"/>
          <w:sz w:val="22"/>
          <w:szCs w:val="22"/>
          <w:lang w:val="en-GB"/>
        </w:rPr>
        <w:t> </w:t>
      </w:r>
    </w:p>
    <w:p w14:paraId="26500BB6" w14:textId="6BC5DF8B" w:rsidR="006C4D4E" w:rsidRPr="00FB6E9F" w:rsidRDefault="006C4D4E" w:rsidP="006C4D4E">
      <w:pPr>
        <w:pStyle w:val="NormalWeb"/>
        <w:spacing w:before="0" w:beforeAutospacing="0" w:after="0" w:afterAutospacing="0"/>
        <w:ind w:left="810"/>
        <w:jc w:val="both"/>
        <w:rPr>
          <w:rFonts w:asciiTheme="majorBidi" w:hAnsiTheme="majorBidi" w:cstheme="majorBidi"/>
          <w:color w:val="000000"/>
          <w:sz w:val="22"/>
          <w:szCs w:val="22"/>
          <w:lang w:val="en-GB"/>
        </w:rPr>
      </w:pPr>
    </w:p>
    <w:p w14:paraId="211DD17B" w14:textId="0FFA2A70" w:rsidR="006C4D4E" w:rsidRPr="00FB6E9F" w:rsidRDefault="006C4D4E" w:rsidP="006C4D4E">
      <w:pPr>
        <w:pStyle w:val="NormalWeb"/>
        <w:spacing w:before="0" w:beforeAutospacing="0" w:after="0" w:afterAutospacing="0"/>
        <w:ind w:left="810"/>
        <w:jc w:val="both"/>
        <w:rPr>
          <w:rFonts w:asciiTheme="majorBidi" w:hAnsiTheme="majorBidi" w:cstheme="majorBidi"/>
          <w:color w:val="000000"/>
          <w:sz w:val="22"/>
          <w:szCs w:val="22"/>
          <w:lang w:val="en-GB"/>
        </w:rPr>
      </w:pPr>
    </w:p>
    <w:p w14:paraId="0B3ABA7F" w14:textId="67114944" w:rsidR="006C4D4E" w:rsidRPr="00FB6E9F" w:rsidRDefault="006C4D4E" w:rsidP="006C4D4E">
      <w:pPr>
        <w:pStyle w:val="NormalWeb"/>
        <w:spacing w:before="0" w:beforeAutospacing="0" w:after="0" w:afterAutospacing="0"/>
        <w:ind w:left="810"/>
        <w:jc w:val="both"/>
        <w:rPr>
          <w:rFonts w:asciiTheme="majorBidi" w:hAnsiTheme="majorBidi" w:cstheme="majorBidi"/>
          <w:color w:val="000000"/>
          <w:sz w:val="22"/>
          <w:szCs w:val="22"/>
          <w:lang w:val="en-GB"/>
        </w:rPr>
      </w:pPr>
    </w:p>
    <w:p w14:paraId="1D349936" w14:textId="05E6687D" w:rsidR="006C4D4E" w:rsidRPr="00FB6E9F" w:rsidRDefault="006C4D4E" w:rsidP="006C4D4E">
      <w:pPr>
        <w:pStyle w:val="NormalWeb"/>
        <w:spacing w:before="0" w:beforeAutospacing="0" w:after="0" w:afterAutospacing="0"/>
        <w:ind w:left="810"/>
        <w:jc w:val="both"/>
        <w:rPr>
          <w:rFonts w:asciiTheme="majorBidi" w:hAnsiTheme="majorBidi" w:cstheme="majorBidi"/>
          <w:color w:val="000000"/>
          <w:sz w:val="22"/>
          <w:szCs w:val="22"/>
          <w:lang w:val="en-GB"/>
        </w:rPr>
      </w:pPr>
    </w:p>
    <w:p w14:paraId="73433BE7" w14:textId="755E0B78" w:rsidR="006C4D4E" w:rsidRPr="00FB6E9F" w:rsidRDefault="006C4D4E" w:rsidP="006C4D4E">
      <w:pPr>
        <w:pStyle w:val="NormalWeb"/>
        <w:spacing w:before="0" w:beforeAutospacing="0" w:after="0" w:afterAutospacing="0"/>
        <w:ind w:left="810"/>
        <w:jc w:val="both"/>
        <w:rPr>
          <w:rFonts w:asciiTheme="majorBidi" w:hAnsiTheme="majorBidi" w:cstheme="majorBidi"/>
          <w:color w:val="000000"/>
          <w:sz w:val="22"/>
          <w:szCs w:val="22"/>
          <w:lang w:val="en-GB"/>
        </w:rPr>
      </w:pPr>
    </w:p>
    <w:p w14:paraId="33EAF2DB" w14:textId="57738390" w:rsidR="006C4D4E" w:rsidRPr="00FB6E9F" w:rsidRDefault="006C4D4E" w:rsidP="006C4D4E">
      <w:pPr>
        <w:pStyle w:val="NormalWeb"/>
        <w:spacing w:before="0" w:beforeAutospacing="0" w:after="0" w:afterAutospacing="0"/>
        <w:ind w:left="810"/>
        <w:jc w:val="both"/>
        <w:rPr>
          <w:rFonts w:asciiTheme="majorBidi" w:hAnsiTheme="majorBidi" w:cstheme="majorBidi"/>
          <w:color w:val="000000"/>
          <w:sz w:val="22"/>
          <w:szCs w:val="22"/>
          <w:lang w:val="en-GB"/>
        </w:rPr>
      </w:pPr>
    </w:p>
    <w:p w14:paraId="058B1A83" w14:textId="4484B5FB" w:rsidR="006C4D4E" w:rsidRPr="00FB6E9F" w:rsidRDefault="006C4D4E" w:rsidP="006C4D4E">
      <w:pPr>
        <w:pStyle w:val="NormalWeb"/>
        <w:spacing w:before="0" w:beforeAutospacing="0" w:after="0" w:afterAutospacing="0"/>
        <w:ind w:left="810"/>
        <w:jc w:val="both"/>
        <w:rPr>
          <w:rFonts w:asciiTheme="majorBidi" w:hAnsiTheme="majorBidi" w:cstheme="majorBidi"/>
          <w:color w:val="000000"/>
          <w:lang w:val="en-GB"/>
        </w:rPr>
      </w:pPr>
    </w:p>
    <w:p w14:paraId="32464656" w14:textId="4D051726" w:rsidR="006C4D4E" w:rsidRPr="00FB6E9F" w:rsidRDefault="006C4D4E" w:rsidP="006C4D4E">
      <w:pPr>
        <w:pStyle w:val="NormalWeb"/>
        <w:spacing w:before="0" w:beforeAutospacing="0" w:after="0" w:afterAutospacing="0"/>
        <w:ind w:left="810"/>
        <w:jc w:val="both"/>
        <w:rPr>
          <w:rFonts w:asciiTheme="majorBidi" w:hAnsiTheme="majorBidi" w:cstheme="majorBidi"/>
          <w:color w:val="000000"/>
          <w:lang w:val="en-GB"/>
        </w:rPr>
      </w:pPr>
    </w:p>
    <w:p w14:paraId="5755F8B3" w14:textId="1832DA73" w:rsidR="006C4D4E" w:rsidRPr="00FB6E9F" w:rsidRDefault="006C4D4E" w:rsidP="006C4D4E">
      <w:pPr>
        <w:pStyle w:val="NormalWeb"/>
        <w:spacing w:before="0" w:beforeAutospacing="0" w:after="0" w:afterAutospacing="0"/>
        <w:ind w:left="810"/>
        <w:jc w:val="both"/>
        <w:rPr>
          <w:rFonts w:asciiTheme="majorBidi" w:hAnsiTheme="majorBidi" w:cstheme="majorBidi"/>
          <w:color w:val="000000"/>
          <w:lang w:val="en-GB"/>
        </w:rPr>
      </w:pPr>
    </w:p>
    <w:p w14:paraId="71F32512" w14:textId="77777777" w:rsidR="006C4D4E" w:rsidRPr="00FB6E9F" w:rsidRDefault="006C4D4E" w:rsidP="006C4D4E">
      <w:pPr>
        <w:pStyle w:val="NormalWeb"/>
        <w:spacing w:before="0" w:beforeAutospacing="0" w:after="0" w:afterAutospacing="0"/>
        <w:ind w:left="810"/>
        <w:jc w:val="both"/>
        <w:rPr>
          <w:rFonts w:asciiTheme="majorBidi" w:hAnsiTheme="majorBidi" w:cstheme="majorBidi"/>
          <w:color w:val="000000"/>
          <w:lang w:val="en-GB"/>
        </w:rPr>
      </w:pPr>
    </w:p>
    <w:p w14:paraId="6D20F46E" w14:textId="61162EEB" w:rsidR="00455CE2" w:rsidRPr="00385C70" w:rsidRDefault="00455CE2" w:rsidP="00654CB5">
      <w:pPr>
        <w:pStyle w:val="NormalWeb"/>
        <w:spacing w:before="0" w:beforeAutospacing="0" w:after="0" w:afterAutospacing="0"/>
        <w:jc w:val="right"/>
        <w:rPr>
          <w:rFonts w:asciiTheme="majorBidi" w:hAnsiTheme="majorBidi" w:cstheme="majorBidi"/>
          <w:color w:val="000000"/>
          <w:lang w:val="en-GB"/>
        </w:rPr>
      </w:pPr>
      <w:r w:rsidRPr="00385C70">
        <w:rPr>
          <w:rFonts w:asciiTheme="majorBidi" w:hAnsiTheme="majorBidi" w:cstheme="majorBidi"/>
          <w:color w:val="000000"/>
          <w:lang w:val="en-GB"/>
        </w:rPr>
        <w:t> </w:t>
      </w:r>
      <w:r w:rsidR="00654CB5" w:rsidRPr="00385C70">
        <w:rPr>
          <w:rFonts w:asciiTheme="majorBidi" w:hAnsiTheme="majorBidi" w:cstheme="majorBidi"/>
          <w:color w:val="000000"/>
          <w:sz w:val="22"/>
          <w:szCs w:val="22"/>
          <w:lang w:val="en-GB"/>
        </w:rPr>
        <w:t>Adapted from VAK learning theory, Fleming (2006)</w:t>
      </w:r>
    </w:p>
    <w:p w14:paraId="0EEC20B1" w14:textId="77777777" w:rsidR="00654CB5" w:rsidRPr="00385C70" w:rsidRDefault="00654CB5" w:rsidP="006C4D4E">
      <w:pPr>
        <w:pStyle w:val="Heading2"/>
        <w:spacing w:before="0"/>
        <w:rPr>
          <w:rFonts w:asciiTheme="majorBidi" w:hAnsiTheme="majorBidi" w:cstheme="majorBidi"/>
          <w:color w:val="000000"/>
          <w:lang w:val="en-GB"/>
        </w:rPr>
      </w:pPr>
    </w:p>
    <w:p w14:paraId="26DA18B3" w14:textId="2B12E51C" w:rsidR="006C4D4E" w:rsidRPr="00FB6E9F" w:rsidRDefault="006C4D4E" w:rsidP="006C4D4E">
      <w:pPr>
        <w:pStyle w:val="Heading2"/>
        <w:spacing w:before="0"/>
        <w:rPr>
          <w:rFonts w:asciiTheme="majorBidi" w:hAnsiTheme="majorBidi" w:cstheme="majorBidi"/>
          <w:color w:val="000000"/>
          <w:lang w:val="en-GB"/>
        </w:rPr>
      </w:pPr>
      <w:r w:rsidRPr="00FB6E9F">
        <w:rPr>
          <w:rFonts w:asciiTheme="majorBidi" w:hAnsiTheme="majorBidi" w:cstheme="majorBidi"/>
          <w:color w:val="000000"/>
          <w:lang w:val="en-GB"/>
        </w:rPr>
        <w:t>Findings of the Study             </w:t>
      </w:r>
    </w:p>
    <w:p w14:paraId="2E758142" w14:textId="77777777" w:rsidR="002F3674" w:rsidRPr="00FB6E9F" w:rsidRDefault="002F3674" w:rsidP="006C4D4E">
      <w:pPr>
        <w:pStyle w:val="NormalWeb"/>
        <w:spacing w:before="0" w:beforeAutospacing="0" w:after="0" w:afterAutospacing="0"/>
        <w:jc w:val="both"/>
        <w:rPr>
          <w:rFonts w:asciiTheme="majorBidi" w:hAnsiTheme="majorBidi" w:cstheme="majorBidi"/>
          <w:b/>
          <w:bCs/>
          <w:color w:val="000000"/>
          <w:lang w:val="en-GB"/>
        </w:rPr>
      </w:pPr>
    </w:p>
    <w:p w14:paraId="2827A4DD" w14:textId="201A5D2E" w:rsidR="006C4D4E" w:rsidRPr="00FB6E9F" w:rsidRDefault="006C4D4E" w:rsidP="006C4D4E">
      <w:pPr>
        <w:pStyle w:val="NormalWeb"/>
        <w:spacing w:before="0" w:beforeAutospacing="0" w:after="0" w:afterAutospacing="0"/>
        <w:jc w:val="both"/>
        <w:rPr>
          <w:rFonts w:asciiTheme="majorBidi" w:hAnsiTheme="majorBidi" w:cstheme="majorBidi"/>
          <w:b/>
          <w:bCs/>
          <w:color w:val="000000"/>
          <w:lang w:val="en-GB"/>
        </w:rPr>
      </w:pPr>
      <w:r w:rsidRPr="00FB6E9F">
        <w:rPr>
          <w:rFonts w:asciiTheme="majorBidi" w:hAnsiTheme="majorBidi" w:cstheme="majorBidi"/>
          <w:b/>
          <w:bCs/>
          <w:color w:val="000000"/>
          <w:lang w:val="en-GB"/>
        </w:rPr>
        <w:t>Correlation Analysis of Arabic Reading Skills Proficiency Level and VAK Learning Style</w:t>
      </w:r>
    </w:p>
    <w:p w14:paraId="2F0E7D6B" w14:textId="77777777" w:rsidR="006C4D4E" w:rsidRPr="00FB6E9F" w:rsidRDefault="006C4D4E" w:rsidP="006C4D4E">
      <w:pPr>
        <w:pStyle w:val="NormalWeb"/>
        <w:spacing w:before="0" w:beforeAutospacing="0" w:after="0" w:afterAutospacing="0"/>
        <w:rPr>
          <w:rFonts w:asciiTheme="majorBidi" w:hAnsiTheme="majorBidi" w:cstheme="majorBidi"/>
          <w:color w:val="000000"/>
          <w:lang w:val="en-GB"/>
        </w:rPr>
      </w:pPr>
    </w:p>
    <w:p w14:paraId="2CC2D03B" w14:textId="47A9465F" w:rsidR="0044038A" w:rsidRPr="00FB6E9F" w:rsidRDefault="0044038A" w:rsidP="006C4D4E">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 xml:space="preserve">Pearson correlation test was used to </w:t>
      </w:r>
      <w:r w:rsidR="00C95D8E" w:rsidRPr="00FB6E9F">
        <w:rPr>
          <w:rFonts w:asciiTheme="majorBidi" w:hAnsiTheme="majorBidi" w:cstheme="majorBidi"/>
          <w:color w:val="000000"/>
          <w:lang w:val="en-GB"/>
        </w:rPr>
        <w:t>analyse</w:t>
      </w:r>
      <w:r w:rsidRPr="00FB6E9F">
        <w:rPr>
          <w:rFonts w:asciiTheme="majorBidi" w:hAnsiTheme="majorBidi" w:cstheme="majorBidi"/>
          <w:color w:val="000000"/>
          <w:lang w:val="en-GB"/>
        </w:rPr>
        <w:t xml:space="preserve"> the correlation between the level of mastery of reading skills and VAK learning style. The constructs between these variables were estimated using the strength scale proposed by Davies (1971).</w:t>
      </w:r>
    </w:p>
    <w:p w14:paraId="48BB42FF" w14:textId="77777777" w:rsidR="0044038A" w:rsidRPr="00FB6E9F" w:rsidRDefault="0044038A" w:rsidP="006C4D4E">
      <w:pPr>
        <w:pStyle w:val="NormalWeb"/>
        <w:spacing w:before="0" w:beforeAutospacing="0" w:after="0" w:afterAutospacing="0"/>
        <w:rPr>
          <w:rFonts w:asciiTheme="majorBidi" w:hAnsiTheme="majorBidi" w:cstheme="majorBidi"/>
          <w:color w:val="000000"/>
          <w:lang w:val="en-GB"/>
        </w:rPr>
      </w:pPr>
    </w:p>
    <w:p w14:paraId="61590624" w14:textId="397BA323" w:rsidR="006C4D4E" w:rsidRPr="00FB6E9F" w:rsidRDefault="006C4D4E" w:rsidP="002F3674">
      <w:pPr>
        <w:pStyle w:val="NormalWeb"/>
        <w:spacing w:before="0" w:beforeAutospacing="0" w:after="0" w:afterAutospacing="0"/>
        <w:jc w:val="both"/>
        <w:rPr>
          <w:rFonts w:asciiTheme="majorBidi" w:hAnsiTheme="majorBidi" w:cstheme="majorBidi"/>
          <w:b/>
          <w:bCs/>
          <w:color w:val="000000"/>
          <w:lang w:val="en-GB"/>
        </w:rPr>
      </w:pPr>
      <w:r w:rsidRPr="00FB6E9F">
        <w:rPr>
          <w:rFonts w:asciiTheme="majorBidi" w:hAnsiTheme="majorBidi" w:cstheme="majorBidi"/>
          <w:b/>
          <w:bCs/>
          <w:color w:val="000000"/>
          <w:lang w:val="en-GB"/>
        </w:rPr>
        <w:lastRenderedPageBreak/>
        <w:t>Correlation Analysis of the Level of Mastery of Arabic Reading Skills and VAK Learning Style in KUIS</w:t>
      </w:r>
    </w:p>
    <w:p w14:paraId="2F4D8917" w14:textId="77777777" w:rsidR="006C4D4E" w:rsidRPr="00FB6E9F" w:rsidRDefault="006C4D4E" w:rsidP="002F3674">
      <w:pPr>
        <w:pStyle w:val="NormalWeb"/>
        <w:spacing w:before="0" w:beforeAutospacing="0" w:after="0" w:afterAutospacing="0"/>
        <w:jc w:val="both"/>
        <w:rPr>
          <w:rFonts w:asciiTheme="majorBidi" w:hAnsiTheme="majorBidi" w:cstheme="majorBidi"/>
          <w:color w:val="000000"/>
          <w:lang w:val="en-GB"/>
        </w:rPr>
      </w:pPr>
    </w:p>
    <w:p w14:paraId="0256473E" w14:textId="1DEB5535" w:rsidR="002F3674" w:rsidRPr="00FB6E9F" w:rsidRDefault="006C4D4E" w:rsidP="0028359D">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 xml:space="preserve">Table </w:t>
      </w:r>
      <w:r w:rsidR="0028359D" w:rsidRPr="00FB6E9F">
        <w:rPr>
          <w:rFonts w:asciiTheme="majorBidi" w:hAnsiTheme="majorBidi" w:cstheme="majorBidi"/>
          <w:color w:val="000000"/>
          <w:lang w:val="en-GB"/>
        </w:rPr>
        <w:t>3</w:t>
      </w:r>
      <w:r w:rsidRPr="00FB6E9F">
        <w:rPr>
          <w:rFonts w:asciiTheme="majorBidi" w:hAnsiTheme="majorBidi" w:cstheme="majorBidi"/>
          <w:color w:val="000000"/>
          <w:lang w:val="en-GB"/>
        </w:rPr>
        <w:t xml:space="preserve"> describes the results of the correlation test between the level of mastery of Arabic reading skills and VAK learning style in KUIS. Based on the following table, it is found that r = 0.456 with a value of p &lt;.05. This shows that there is no significant correlation between the mastery of reading skills and VAK learning style in KUIS.</w:t>
      </w:r>
      <w:r w:rsidR="00F9257F" w:rsidRPr="00FB6E9F">
        <w:rPr>
          <w:rFonts w:asciiTheme="majorBidi" w:hAnsiTheme="majorBidi" w:cstheme="majorBidi"/>
          <w:color w:val="000000"/>
          <w:lang w:val="en-GB"/>
        </w:rPr>
        <w:t xml:space="preserve"> Therefore, this study shows supporting result with the previous studies.</w:t>
      </w:r>
    </w:p>
    <w:p w14:paraId="6DF19527" w14:textId="67F3E01E" w:rsidR="00F9257F" w:rsidRPr="00FB6E9F" w:rsidRDefault="00F9257F" w:rsidP="0028359D">
      <w:pPr>
        <w:pStyle w:val="NormalWeb"/>
        <w:spacing w:before="0" w:beforeAutospacing="0" w:after="0" w:afterAutospacing="0"/>
        <w:jc w:val="both"/>
        <w:rPr>
          <w:rFonts w:asciiTheme="majorBidi" w:hAnsiTheme="majorBidi" w:cstheme="majorBidi"/>
          <w:color w:val="000000"/>
          <w:lang w:val="en-GB"/>
        </w:rPr>
      </w:pPr>
    </w:p>
    <w:p w14:paraId="20B8D173" w14:textId="7538CA38" w:rsidR="00654CB5" w:rsidRPr="00FB6E9F" w:rsidRDefault="00654CB5" w:rsidP="00654CB5">
      <w:pPr>
        <w:pStyle w:val="NormalWeb"/>
        <w:spacing w:before="0" w:beforeAutospacing="0" w:after="0" w:afterAutospacing="0"/>
        <w:jc w:val="center"/>
        <w:rPr>
          <w:rFonts w:asciiTheme="majorBidi" w:hAnsiTheme="majorBidi" w:cstheme="majorBidi"/>
          <w:b/>
          <w:bCs/>
          <w:color w:val="000000"/>
          <w:sz w:val="22"/>
          <w:szCs w:val="22"/>
          <w:lang w:val="en-GB"/>
        </w:rPr>
      </w:pPr>
      <w:bookmarkStart w:id="0" w:name="_Hlk83049743"/>
      <w:r w:rsidRPr="00FB6E9F">
        <w:rPr>
          <w:rFonts w:asciiTheme="majorBidi" w:hAnsiTheme="majorBidi" w:cstheme="majorBidi"/>
          <w:b/>
          <w:bCs/>
          <w:color w:val="000000"/>
          <w:sz w:val="22"/>
          <w:szCs w:val="22"/>
          <w:lang w:val="en-GB"/>
        </w:rPr>
        <w:t xml:space="preserve">Table 3: Correlation </w:t>
      </w:r>
      <w:r w:rsidR="00C95D8E" w:rsidRPr="00FB6E9F">
        <w:rPr>
          <w:rFonts w:asciiTheme="majorBidi" w:hAnsiTheme="majorBidi" w:cstheme="majorBidi"/>
          <w:b/>
          <w:bCs/>
          <w:color w:val="000000"/>
          <w:sz w:val="22"/>
          <w:szCs w:val="22"/>
          <w:lang w:val="en-GB"/>
        </w:rPr>
        <w:t>between</w:t>
      </w:r>
      <w:r w:rsidRPr="00FB6E9F">
        <w:rPr>
          <w:rFonts w:asciiTheme="majorBidi" w:hAnsiTheme="majorBidi" w:cstheme="majorBidi"/>
          <w:b/>
          <w:bCs/>
          <w:color w:val="000000"/>
          <w:sz w:val="22"/>
          <w:szCs w:val="22"/>
          <w:lang w:val="en-GB"/>
        </w:rPr>
        <w:t xml:space="preserve"> the Level of Mastery of Reading Skills and </w:t>
      </w:r>
    </w:p>
    <w:p w14:paraId="46D244DF" w14:textId="2928E3D3" w:rsidR="00654CB5" w:rsidRPr="00FB6E9F" w:rsidRDefault="00654CB5" w:rsidP="00654CB5">
      <w:pPr>
        <w:pStyle w:val="NormalWeb"/>
        <w:spacing w:before="0" w:beforeAutospacing="0" w:after="0" w:afterAutospacing="0"/>
        <w:jc w:val="center"/>
        <w:rPr>
          <w:rFonts w:asciiTheme="majorBidi" w:hAnsiTheme="majorBidi" w:cstheme="majorBidi"/>
          <w:b/>
          <w:bCs/>
          <w:color w:val="000000"/>
          <w:sz w:val="22"/>
          <w:szCs w:val="22"/>
          <w:lang w:val="en-GB"/>
        </w:rPr>
      </w:pPr>
      <w:r w:rsidRPr="00FB6E9F">
        <w:rPr>
          <w:rFonts w:asciiTheme="majorBidi" w:hAnsiTheme="majorBidi" w:cstheme="majorBidi"/>
          <w:b/>
          <w:bCs/>
          <w:color w:val="000000"/>
          <w:sz w:val="22"/>
          <w:szCs w:val="22"/>
          <w:lang w:val="en-GB"/>
        </w:rPr>
        <w:t>VAK Learning Style in KUIS</w:t>
      </w:r>
    </w:p>
    <w:bookmarkEnd w:id="0"/>
    <w:p w14:paraId="6D092D3C" w14:textId="14194997" w:rsidR="00654CB5" w:rsidRPr="00FB6E9F" w:rsidRDefault="00654CB5" w:rsidP="00654CB5">
      <w:pPr>
        <w:pStyle w:val="NormalWeb"/>
        <w:spacing w:before="0" w:beforeAutospacing="0" w:after="0" w:afterAutospacing="0"/>
        <w:jc w:val="center"/>
        <w:rPr>
          <w:rFonts w:asciiTheme="majorBidi" w:hAnsiTheme="majorBidi" w:cstheme="majorBidi"/>
          <w:b/>
          <w:bCs/>
          <w:color w:val="000000"/>
          <w:sz w:val="22"/>
          <w:szCs w:val="22"/>
          <w:lang w:val="en-GB"/>
        </w:rPr>
      </w:pPr>
      <w:r w:rsidRPr="00FB6E9F">
        <w:rPr>
          <w:rFonts w:asciiTheme="majorBidi" w:hAnsiTheme="majorBidi" w:cstheme="majorBidi"/>
          <w:b/>
          <w:bCs/>
          <w:color w:val="000000"/>
          <w:sz w:val="22"/>
          <w:szCs w:val="22"/>
          <w:lang w:val="en-GB"/>
        </w:rPr>
        <w:t>(N = 49)</w:t>
      </w:r>
    </w:p>
    <w:p w14:paraId="11E9CEEB" w14:textId="77777777" w:rsidR="00F9257F" w:rsidRPr="00FB6E9F" w:rsidRDefault="00F9257F" w:rsidP="0028359D">
      <w:pPr>
        <w:pStyle w:val="NormalWeb"/>
        <w:spacing w:before="0" w:beforeAutospacing="0" w:after="0" w:afterAutospacing="0"/>
        <w:jc w:val="both"/>
        <w:rPr>
          <w:rFonts w:asciiTheme="majorBidi" w:hAnsiTheme="majorBidi" w:cstheme="majorBidi"/>
          <w:color w:val="000000"/>
          <w:lang w:val="en-GB"/>
        </w:rPr>
      </w:pPr>
    </w:p>
    <w:tbl>
      <w:tblPr>
        <w:tblStyle w:val="PlainTable2"/>
        <w:tblW w:w="8382" w:type="dxa"/>
        <w:tblLayout w:type="fixed"/>
        <w:tblLook w:val="0400" w:firstRow="0" w:lastRow="0" w:firstColumn="0" w:lastColumn="0" w:noHBand="0" w:noVBand="1"/>
      </w:tblPr>
      <w:tblGrid>
        <w:gridCol w:w="2552"/>
        <w:gridCol w:w="2126"/>
        <w:gridCol w:w="2552"/>
        <w:gridCol w:w="1152"/>
      </w:tblGrid>
      <w:tr w:rsidR="002F3674" w:rsidRPr="00FB6E9F" w14:paraId="11370664" w14:textId="77777777" w:rsidTr="0028359D">
        <w:trPr>
          <w:cnfStyle w:val="000000100000" w:firstRow="0" w:lastRow="0" w:firstColumn="0" w:lastColumn="0" w:oddVBand="0" w:evenVBand="0" w:oddHBand="1" w:evenHBand="0" w:firstRowFirstColumn="0" w:firstRowLastColumn="0" w:lastRowFirstColumn="0" w:lastRowLastColumn="0"/>
          <w:trHeight w:val="281"/>
        </w:trPr>
        <w:tc>
          <w:tcPr>
            <w:tcW w:w="2552" w:type="dxa"/>
          </w:tcPr>
          <w:p w14:paraId="117BACB3" w14:textId="21F3816C" w:rsidR="002F3674" w:rsidRPr="00FB6E9F" w:rsidRDefault="002F3674" w:rsidP="00956369">
            <w:pPr>
              <w:spacing w:line="259" w:lineRule="auto"/>
              <w:rPr>
                <w:rFonts w:asciiTheme="majorBidi" w:hAnsiTheme="majorBidi" w:cstheme="majorBidi"/>
                <w:b/>
                <w:sz w:val="22"/>
                <w:szCs w:val="22"/>
                <w:lang w:val="en-GB"/>
              </w:rPr>
            </w:pPr>
            <w:r w:rsidRPr="00FB6E9F">
              <w:rPr>
                <w:rFonts w:asciiTheme="majorBidi" w:hAnsiTheme="majorBidi" w:cstheme="majorBidi"/>
                <w:b/>
                <w:sz w:val="22"/>
                <w:szCs w:val="22"/>
                <w:lang w:val="en-GB"/>
              </w:rPr>
              <w:t>Variables</w:t>
            </w:r>
          </w:p>
        </w:tc>
        <w:tc>
          <w:tcPr>
            <w:tcW w:w="2126" w:type="dxa"/>
          </w:tcPr>
          <w:p w14:paraId="509CFEE8" w14:textId="77777777" w:rsidR="002F3674" w:rsidRPr="00FB6E9F" w:rsidRDefault="002F3674" w:rsidP="00956369">
            <w:pPr>
              <w:spacing w:line="259" w:lineRule="auto"/>
              <w:rPr>
                <w:rFonts w:asciiTheme="majorBidi" w:hAnsiTheme="majorBidi" w:cstheme="majorBidi"/>
                <w:b/>
                <w:sz w:val="22"/>
                <w:szCs w:val="22"/>
                <w:lang w:val="en-GB"/>
              </w:rPr>
            </w:pPr>
            <w:r w:rsidRPr="00FB6E9F">
              <w:rPr>
                <w:rFonts w:asciiTheme="majorBidi" w:hAnsiTheme="majorBidi" w:cstheme="majorBidi"/>
                <w:b/>
                <w:sz w:val="22"/>
                <w:szCs w:val="22"/>
                <w:lang w:val="en-GB"/>
              </w:rPr>
              <w:t>N</w:t>
            </w:r>
          </w:p>
        </w:tc>
        <w:tc>
          <w:tcPr>
            <w:tcW w:w="2552" w:type="dxa"/>
          </w:tcPr>
          <w:p w14:paraId="31EBE6BE" w14:textId="77C27117" w:rsidR="002F3674" w:rsidRPr="00FB6E9F" w:rsidRDefault="002F3674" w:rsidP="00956369">
            <w:pPr>
              <w:spacing w:line="259" w:lineRule="auto"/>
              <w:rPr>
                <w:rFonts w:asciiTheme="majorBidi" w:hAnsiTheme="majorBidi" w:cstheme="majorBidi"/>
                <w:b/>
                <w:sz w:val="22"/>
                <w:szCs w:val="22"/>
                <w:lang w:val="en-GB"/>
              </w:rPr>
            </w:pPr>
            <w:r w:rsidRPr="00FB6E9F">
              <w:rPr>
                <w:rFonts w:asciiTheme="majorBidi" w:hAnsiTheme="majorBidi" w:cstheme="majorBidi"/>
                <w:b/>
                <w:sz w:val="22"/>
                <w:szCs w:val="22"/>
                <w:lang w:val="en-GB"/>
              </w:rPr>
              <w:t>r Value</w:t>
            </w:r>
          </w:p>
        </w:tc>
        <w:tc>
          <w:tcPr>
            <w:tcW w:w="1152" w:type="dxa"/>
          </w:tcPr>
          <w:p w14:paraId="41FFE668" w14:textId="77777777" w:rsidR="002F3674" w:rsidRPr="00FB6E9F" w:rsidRDefault="002F3674" w:rsidP="00956369">
            <w:pPr>
              <w:spacing w:line="259" w:lineRule="auto"/>
              <w:rPr>
                <w:rFonts w:asciiTheme="majorBidi" w:hAnsiTheme="majorBidi" w:cstheme="majorBidi"/>
                <w:b/>
                <w:sz w:val="22"/>
                <w:szCs w:val="22"/>
                <w:lang w:val="en-GB"/>
              </w:rPr>
            </w:pPr>
            <w:r w:rsidRPr="00FB6E9F">
              <w:rPr>
                <w:rFonts w:asciiTheme="majorBidi" w:hAnsiTheme="majorBidi" w:cstheme="majorBidi"/>
                <w:b/>
                <w:sz w:val="22"/>
                <w:szCs w:val="22"/>
                <w:lang w:val="en-GB"/>
              </w:rPr>
              <w:t>Sig</w:t>
            </w:r>
          </w:p>
        </w:tc>
      </w:tr>
      <w:tr w:rsidR="002F3674" w:rsidRPr="00FB6E9F" w14:paraId="07541943" w14:textId="77777777" w:rsidTr="0028359D">
        <w:trPr>
          <w:trHeight w:val="281"/>
        </w:trPr>
        <w:tc>
          <w:tcPr>
            <w:tcW w:w="2552" w:type="dxa"/>
          </w:tcPr>
          <w:p w14:paraId="06FCDF4E" w14:textId="77777777" w:rsidR="002F3674" w:rsidRPr="00FB6E9F" w:rsidRDefault="002F3674" w:rsidP="00956369">
            <w:pPr>
              <w:spacing w:line="259" w:lineRule="auto"/>
              <w:rPr>
                <w:rFonts w:asciiTheme="majorBidi" w:hAnsiTheme="majorBidi" w:cstheme="majorBidi"/>
                <w:bCs/>
                <w:sz w:val="22"/>
                <w:szCs w:val="22"/>
                <w:lang w:val="en-GB"/>
              </w:rPr>
            </w:pPr>
            <w:r w:rsidRPr="00FB6E9F">
              <w:rPr>
                <w:rFonts w:asciiTheme="majorBidi" w:hAnsiTheme="majorBidi" w:cstheme="majorBidi"/>
                <w:bCs/>
                <w:sz w:val="22"/>
                <w:szCs w:val="22"/>
                <w:lang w:val="en-GB"/>
              </w:rPr>
              <w:t>TPKM</w:t>
            </w:r>
          </w:p>
        </w:tc>
        <w:tc>
          <w:tcPr>
            <w:tcW w:w="2126" w:type="dxa"/>
          </w:tcPr>
          <w:p w14:paraId="2E0F76EC" w14:textId="77777777" w:rsidR="002F3674" w:rsidRPr="00FB6E9F" w:rsidRDefault="002F3674" w:rsidP="00956369">
            <w:pPr>
              <w:spacing w:line="259" w:lineRule="auto"/>
              <w:rPr>
                <w:rFonts w:asciiTheme="majorBidi" w:hAnsiTheme="majorBidi" w:cstheme="majorBidi"/>
                <w:sz w:val="22"/>
                <w:szCs w:val="22"/>
                <w:lang w:val="en-GB"/>
              </w:rPr>
            </w:pPr>
            <w:r w:rsidRPr="00FB6E9F">
              <w:rPr>
                <w:rFonts w:asciiTheme="majorBidi" w:hAnsiTheme="majorBidi" w:cstheme="majorBidi"/>
                <w:sz w:val="22"/>
                <w:szCs w:val="22"/>
                <w:lang w:val="en-GB"/>
              </w:rPr>
              <w:t>49</w:t>
            </w:r>
          </w:p>
        </w:tc>
        <w:tc>
          <w:tcPr>
            <w:tcW w:w="2552" w:type="dxa"/>
          </w:tcPr>
          <w:p w14:paraId="22520F6E" w14:textId="77777777" w:rsidR="002F3674" w:rsidRPr="00FB6E9F" w:rsidRDefault="002F3674" w:rsidP="00956369">
            <w:pPr>
              <w:spacing w:line="259" w:lineRule="auto"/>
              <w:rPr>
                <w:rFonts w:asciiTheme="majorBidi" w:hAnsiTheme="majorBidi" w:cstheme="majorBidi"/>
                <w:sz w:val="22"/>
                <w:szCs w:val="22"/>
                <w:lang w:val="en-GB"/>
              </w:rPr>
            </w:pPr>
            <w:r w:rsidRPr="00FB6E9F">
              <w:rPr>
                <w:rFonts w:asciiTheme="majorBidi" w:hAnsiTheme="majorBidi" w:cstheme="majorBidi"/>
                <w:sz w:val="22"/>
                <w:szCs w:val="22"/>
                <w:lang w:val="en-GB"/>
              </w:rPr>
              <w:t>0.456*</w:t>
            </w:r>
          </w:p>
        </w:tc>
        <w:tc>
          <w:tcPr>
            <w:tcW w:w="1152" w:type="dxa"/>
          </w:tcPr>
          <w:p w14:paraId="4126C4AE" w14:textId="77777777" w:rsidR="002F3674" w:rsidRPr="00FB6E9F" w:rsidRDefault="002F3674" w:rsidP="00956369">
            <w:pPr>
              <w:spacing w:line="259" w:lineRule="auto"/>
              <w:rPr>
                <w:rFonts w:asciiTheme="majorBidi" w:hAnsiTheme="majorBidi" w:cstheme="majorBidi"/>
                <w:sz w:val="22"/>
                <w:szCs w:val="22"/>
                <w:lang w:val="en-GB"/>
              </w:rPr>
            </w:pPr>
            <w:r w:rsidRPr="00FB6E9F">
              <w:rPr>
                <w:rFonts w:asciiTheme="majorBidi" w:hAnsiTheme="majorBidi" w:cstheme="majorBidi"/>
                <w:sz w:val="22"/>
                <w:szCs w:val="22"/>
                <w:lang w:val="en-GB"/>
              </w:rPr>
              <w:t>0.033</w:t>
            </w:r>
          </w:p>
        </w:tc>
      </w:tr>
      <w:tr w:rsidR="002F3674" w:rsidRPr="00FB6E9F" w14:paraId="48CEEBC5" w14:textId="77777777" w:rsidTr="0028359D">
        <w:trPr>
          <w:cnfStyle w:val="000000100000" w:firstRow="0" w:lastRow="0" w:firstColumn="0" w:lastColumn="0" w:oddVBand="0" w:evenVBand="0" w:oddHBand="1" w:evenHBand="0" w:firstRowFirstColumn="0" w:firstRowLastColumn="0" w:lastRowFirstColumn="0" w:lastRowLastColumn="0"/>
          <w:trHeight w:val="259"/>
        </w:trPr>
        <w:tc>
          <w:tcPr>
            <w:tcW w:w="2552" w:type="dxa"/>
          </w:tcPr>
          <w:p w14:paraId="4059CED8" w14:textId="77777777" w:rsidR="002F3674" w:rsidRPr="00FB6E9F" w:rsidRDefault="002F3674" w:rsidP="00956369">
            <w:pPr>
              <w:spacing w:line="259" w:lineRule="auto"/>
              <w:rPr>
                <w:rFonts w:asciiTheme="majorBidi" w:hAnsiTheme="majorBidi" w:cstheme="majorBidi"/>
                <w:bCs/>
                <w:sz w:val="22"/>
                <w:szCs w:val="22"/>
                <w:lang w:val="en-GB"/>
              </w:rPr>
            </w:pPr>
            <w:r w:rsidRPr="00FB6E9F">
              <w:rPr>
                <w:rFonts w:asciiTheme="majorBidi" w:hAnsiTheme="majorBidi" w:cstheme="majorBidi"/>
                <w:bCs/>
                <w:sz w:val="22"/>
                <w:szCs w:val="22"/>
                <w:lang w:val="en-GB"/>
              </w:rPr>
              <w:t>GPVAK</w:t>
            </w:r>
          </w:p>
        </w:tc>
        <w:tc>
          <w:tcPr>
            <w:tcW w:w="2126" w:type="dxa"/>
          </w:tcPr>
          <w:p w14:paraId="50611474" w14:textId="77777777" w:rsidR="002F3674" w:rsidRPr="00FB6E9F" w:rsidRDefault="002F3674" w:rsidP="00956369">
            <w:pPr>
              <w:spacing w:line="259" w:lineRule="auto"/>
              <w:rPr>
                <w:rFonts w:asciiTheme="majorBidi" w:hAnsiTheme="majorBidi" w:cstheme="majorBidi"/>
                <w:sz w:val="22"/>
                <w:szCs w:val="22"/>
                <w:lang w:val="en-GB"/>
              </w:rPr>
            </w:pPr>
            <w:r w:rsidRPr="00FB6E9F">
              <w:rPr>
                <w:rFonts w:asciiTheme="majorBidi" w:hAnsiTheme="majorBidi" w:cstheme="majorBidi"/>
                <w:sz w:val="22"/>
                <w:szCs w:val="22"/>
                <w:lang w:val="en-GB"/>
              </w:rPr>
              <w:t>49</w:t>
            </w:r>
          </w:p>
        </w:tc>
        <w:tc>
          <w:tcPr>
            <w:tcW w:w="2552" w:type="dxa"/>
          </w:tcPr>
          <w:p w14:paraId="375A73C4" w14:textId="77777777" w:rsidR="002F3674" w:rsidRPr="00FB6E9F" w:rsidRDefault="002F3674" w:rsidP="00956369">
            <w:pPr>
              <w:spacing w:line="259" w:lineRule="auto"/>
              <w:rPr>
                <w:rFonts w:asciiTheme="majorBidi" w:hAnsiTheme="majorBidi" w:cstheme="majorBidi"/>
                <w:sz w:val="22"/>
                <w:szCs w:val="22"/>
                <w:lang w:val="en-GB"/>
              </w:rPr>
            </w:pPr>
          </w:p>
        </w:tc>
        <w:tc>
          <w:tcPr>
            <w:tcW w:w="1152" w:type="dxa"/>
          </w:tcPr>
          <w:p w14:paraId="241806F0" w14:textId="77777777" w:rsidR="002F3674" w:rsidRPr="00FB6E9F" w:rsidRDefault="002F3674" w:rsidP="00956369">
            <w:pPr>
              <w:spacing w:line="259" w:lineRule="auto"/>
              <w:rPr>
                <w:rFonts w:asciiTheme="majorBidi" w:hAnsiTheme="majorBidi" w:cstheme="majorBidi"/>
                <w:sz w:val="22"/>
                <w:szCs w:val="22"/>
                <w:lang w:val="en-GB"/>
              </w:rPr>
            </w:pPr>
          </w:p>
        </w:tc>
      </w:tr>
    </w:tbl>
    <w:p w14:paraId="776C9CC4" w14:textId="332F867A" w:rsidR="006C4D4E" w:rsidRPr="00FB6E9F" w:rsidRDefault="002F3674" w:rsidP="0028359D">
      <w:pPr>
        <w:pStyle w:val="NormalWeb"/>
        <w:spacing w:before="0" w:beforeAutospacing="0" w:after="0" w:afterAutospacing="0"/>
        <w:jc w:val="right"/>
        <w:rPr>
          <w:rFonts w:asciiTheme="majorBidi" w:hAnsiTheme="majorBidi" w:cstheme="majorBidi"/>
          <w:lang w:val="en-GB"/>
        </w:rPr>
      </w:pPr>
      <w:r w:rsidRPr="00FB6E9F">
        <w:rPr>
          <w:rFonts w:asciiTheme="majorBidi" w:hAnsiTheme="majorBidi" w:cstheme="majorBidi"/>
          <w:lang w:val="en-GB"/>
        </w:rPr>
        <w:t>* Significance level at 0.05</w:t>
      </w:r>
    </w:p>
    <w:p w14:paraId="6F0C2B7F" w14:textId="77777777" w:rsidR="006C4D4E" w:rsidRPr="00FB6E9F" w:rsidRDefault="006C4D4E" w:rsidP="002F3674">
      <w:pPr>
        <w:pStyle w:val="NormalWeb"/>
        <w:spacing w:before="0" w:beforeAutospacing="0" w:after="0" w:afterAutospacing="0"/>
        <w:jc w:val="both"/>
        <w:rPr>
          <w:rFonts w:asciiTheme="majorBidi" w:hAnsiTheme="majorBidi" w:cstheme="majorBidi"/>
          <w:color w:val="000000"/>
          <w:lang w:val="en-GB"/>
        </w:rPr>
      </w:pPr>
    </w:p>
    <w:p w14:paraId="40ED9E7F" w14:textId="69F7D386" w:rsidR="006C4D4E" w:rsidRPr="00FB6E9F" w:rsidRDefault="006C4D4E" w:rsidP="002F3674">
      <w:pPr>
        <w:pStyle w:val="NormalWeb"/>
        <w:spacing w:before="0" w:beforeAutospacing="0" w:after="0" w:afterAutospacing="0"/>
        <w:jc w:val="both"/>
        <w:rPr>
          <w:rFonts w:asciiTheme="majorBidi" w:hAnsiTheme="majorBidi" w:cstheme="majorBidi"/>
          <w:b/>
          <w:bCs/>
          <w:color w:val="000000"/>
          <w:lang w:val="en-GB"/>
        </w:rPr>
      </w:pPr>
      <w:r w:rsidRPr="00FB6E9F">
        <w:rPr>
          <w:rFonts w:asciiTheme="majorBidi" w:hAnsiTheme="majorBidi" w:cstheme="majorBidi"/>
          <w:b/>
          <w:bCs/>
          <w:color w:val="000000"/>
          <w:lang w:val="en-GB"/>
        </w:rPr>
        <w:t>Correlation Analysis of the Level of Mastery of Arabic Reading Skills and VAK Learning Style in KIAS</w:t>
      </w:r>
    </w:p>
    <w:p w14:paraId="76E6559C" w14:textId="77777777" w:rsidR="006C4D4E" w:rsidRPr="00FB6E9F" w:rsidRDefault="006C4D4E" w:rsidP="002F3674">
      <w:pPr>
        <w:pStyle w:val="NormalWeb"/>
        <w:spacing w:before="0" w:beforeAutospacing="0" w:after="0" w:afterAutospacing="0"/>
        <w:jc w:val="both"/>
        <w:rPr>
          <w:rFonts w:asciiTheme="majorBidi" w:hAnsiTheme="majorBidi" w:cstheme="majorBidi"/>
          <w:color w:val="000000"/>
          <w:lang w:val="en-GB"/>
        </w:rPr>
      </w:pPr>
    </w:p>
    <w:p w14:paraId="7D6F3BF4" w14:textId="22564539" w:rsidR="006C4D4E" w:rsidRPr="00FB6E9F" w:rsidRDefault="006C4D4E" w:rsidP="002F3674">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 xml:space="preserve">Table </w:t>
      </w:r>
      <w:r w:rsidR="0028359D" w:rsidRPr="00FB6E9F">
        <w:rPr>
          <w:rFonts w:asciiTheme="majorBidi" w:hAnsiTheme="majorBidi" w:cstheme="majorBidi"/>
          <w:color w:val="000000"/>
          <w:lang w:val="en-GB"/>
        </w:rPr>
        <w:t>4</w:t>
      </w:r>
      <w:r w:rsidRPr="00FB6E9F">
        <w:rPr>
          <w:rFonts w:asciiTheme="majorBidi" w:hAnsiTheme="majorBidi" w:cstheme="majorBidi"/>
          <w:color w:val="000000"/>
          <w:lang w:val="en-GB"/>
        </w:rPr>
        <w:t xml:space="preserve"> describes the results of the correlation test between the level of mastery of Arabic reading skills and VAK learning style in KIAS. Based on the following table, it is found that r = 0.356 with a value of p &lt;.05. This indicates that there is no significant correlation between the mastery of reading skills and VAK learning style in KIAS.</w:t>
      </w:r>
      <w:r w:rsidR="00F9257F" w:rsidRPr="00FB6E9F">
        <w:rPr>
          <w:rFonts w:asciiTheme="majorBidi" w:hAnsiTheme="majorBidi" w:cstheme="majorBidi"/>
          <w:color w:val="000000"/>
          <w:lang w:val="en-GB"/>
        </w:rPr>
        <w:t xml:space="preserve"> Therefore, this study shows supporting result with the previous studies.</w:t>
      </w:r>
    </w:p>
    <w:p w14:paraId="62AA6523" w14:textId="77777777" w:rsidR="00654CB5" w:rsidRPr="00FB6E9F" w:rsidRDefault="00654CB5" w:rsidP="002F3674">
      <w:pPr>
        <w:pStyle w:val="NormalWeb"/>
        <w:spacing w:before="0" w:beforeAutospacing="0" w:after="0" w:afterAutospacing="0"/>
        <w:jc w:val="both"/>
        <w:rPr>
          <w:rFonts w:asciiTheme="majorBidi" w:hAnsiTheme="majorBidi" w:cstheme="majorBidi"/>
          <w:color w:val="000000"/>
          <w:lang w:val="en-GB"/>
        </w:rPr>
      </w:pPr>
    </w:p>
    <w:p w14:paraId="6613D81A" w14:textId="7E416D25" w:rsidR="00654CB5" w:rsidRPr="00FB6E9F" w:rsidRDefault="00654CB5" w:rsidP="00654CB5">
      <w:pPr>
        <w:pStyle w:val="NormalWeb"/>
        <w:spacing w:before="0" w:beforeAutospacing="0" w:after="0" w:afterAutospacing="0"/>
        <w:jc w:val="center"/>
        <w:rPr>
          <w:rFonts w:asciiTheme="majorBidi" w:hAnsiTheme="majorBidi" w:cstheme="majorBidi"/>
          <w:b/>
          <w:bCs/>
          <w:color w:val="000000"/>
          <w:sz w:val="22"/>
          <w:szCs w:val="22"/>
          <w:lang w:val="en-GB"/>
        </w:rPr>
      </w:pPr>
      <w:r w:rsidRPr="00FB6E9F">
        <w:rPr>
          <w:rFonts w:asciiTheme="majorBidi" w:hAnsiTheme="majorBidi" w:cstheme="majorBidi"/>
          <w:b/>
          <w:bCs/>
          <w:color w:val="000000"/>
          <w:sz w:val="22"/>
          <w:szCs w:val="22"/>
          <w:lang w:val="en-GB"/>
        </w:rPr>
        <w:t xml:space="preserve">Table 4: Correlation </w:t>
      </w:r>
      <w:r w:rsidR="00C95D8E" w:rsidRPr="00FB6E9F">
        <w:rPr>
          <w:rFonts w:asciiTheme="majorBidi" w:hAnsiTheme="majorBidi" w:cstheme="majorBidi"/>
          <w:b/>
          <w:bCs/>
          <w:color w:val="000000"/>
          <w:sz w:val="22"/>
          <w:szCs w:val="22"/>
          <w:lang w:val="en-GB"/>
        </w:rPr>
        <w:t>between</w:t>
      </w:r>
      <w:r w:rsidRPr="00FB6E9F">
        <w:rPr>
          <w:rFonts w:asciiTheme="majorBidi" w:hAnsiTheme="majorBidi" w:cstheme="majorBidi"/>
          <w:b/>
          <w:bCs/>
          <w:color w:val="000000"/>
          <w:sz w:val="22"/>
          <w:szCs w:val="22"/>
          <w:lang w:val="en-GB"/>
        </w:rPr>
        <w:t xml:space="preserve"> Levels of Mastery of Reading Skills and</w:t>
      </w:r>
    </w:p>
    <w:p w14:paraId="03F33C60" w14:textId="6B3EDF92" w:rsidR="00654CB5" w:rsidRPr="00FB6E9F" w:rsidRDefault="00654CB5" w:rsidP="00654CB5">
      <w:pPr>
        <w:pStyle w:val="NormalWeb"/>
        <w:spacing w:before="0" w:beforeAutospacing="0" w:after="0" w:afterAutospacing="0"/>
        <w:jc w:val="center"/>
        <w:rPr>
          <w:rFonts w:asciiTheme="majorBidi" w:hAnsiTheme="majorBidi" w:cstheme="majorBidi"/>
          <w:b/>
          <w:bCs/>
          <w:color w:val="000000"/>
          <w:sz w:val="22"/>
          <w:szCs w:val="22"/>
          <w:lang w:val="en-GB"/>
        </w:rPr>
      </w:pPr>
      <w:r w:rsidRPr="00FB6E9F">
        <w:rPr>
          <w:rFonts w:asciiTheme="majorBidi" w:hAnsiTheme="majorBidi" w:cstheme="majorBidi"/>
          <w:b/>
          <w:bCs/>
          <w:color w:val="000000"/>
          <w:sz w:val="22"/>
          <w:szCs w:val="22"/>
          <w:lang w:val="en-GB"/>
        </w:rPr>
        <w:t xml:space="preserve"> VAK Learning Styles in KIAS</w:t>
      </w:r>
    </w:p>
    <w:p w14:paraId="255FE773" w14:textId="77777777" w:rsidR="00654CB5" w:rsidRPr="00FB6E9F" w:rsidRDefault="00654CB5" w:rsidP="00654CB5">
      <w:pPr>
        <w:pStyle w:val="NormalWeb"/>
        <w:spacing w:before="0" w:beforeAutospacing="0" w:after="0" w:afterAutospacing="0"/>
        <w:jc w:val="center"/>
        <w:rPr>
          <w:rFonts w:asciiTheme="majorBidi" w:hAnsiTheme="majorBidi" w:cstheme="majorBidi"/>
          <w:b/>
          <w:bCs/>
          <w:color w:val="000000"/>
          <w:sz w:val="22"/>
          <w:szCs w:val="22"/>
          <w:lang w:val="en-GB"/>
        </w:rPr>
      </w:pPr>
      <w:r w:rsidRPr="00FB6E9F">
        <w:rPr>
          <w:rFonts w:asciiTheme="majorBidi" w:hAnsiTheme="majorBidi" w:cstheme="majorBidi"/>
          <w:b/>
          <w:bCs/>
          <w:color w:val="000000"/>
          <w:sz w:val="22"/>
          <w:szCs w:val="22"/>
          <w:lang w:val="en-GB"/>
        </w:rPr>
        <w:t>(N = 26)</w:t>
      </w:r>
    </w:p>
    <w:p w14:paraId="6C9DF2AD" w14:textId="77777777" w:rsidR="0028359D" w:rsidRPr="00FB6E9F" w:rsidRDefault="0028359D" w:rsidP="002F3674">
      <w:pPr>
        <w:pStyle w:val="NormalWeb"/>
        <w:spacing w:before="0" w:beforeAutospacing="0" w:after="0" w:afterAutospacing="0"/>
        <w:jc w:val="both"/>
        <w:rPr>
          <w:rFonts w:asciiTheme="majorBidi" w:hAnsiTheme="majorBidi" w:cstheme="majorBidi"/>
          <w:color w:val="000000"/>
          <w:lang w:val="en-GB"/>
        </w:rPr>
      </w:pPr>
    </w:p>
    <w:tbl>
      <w:tblPr>
        <w:tblStyle w:val="PlainTable2"/>
        <w:tblW w:w="8382" w:type="dxa"/>
        <w:tblLayout w:type="fixed"/>
        <w:tblLook w:val="0400" w:firstRow="0" w:lastRow="0" w:firstColumn="0" w:lastColumn="0" w:noHBand="0" w:noVBand="1"/>
      </w:tblPr>
      <w:tblGrid>
        <w:gridCol w:w="2552"/>
        <w:gridCol w:w="2126"/>
        <w:gridCol w:w="2552"/>
        <w:gridCol w:w="1152"/>
      </w:tblGrid>
      <w:tr w:rsidR="0028359D" w:rsidRPr="00FB6E9F" w14:paraId="3A4A2127" w14:textId="77777777" w:rsidTr="00956369">
        <w:trPr>
          <w:cnfStyle w:val="000000100000" w:firstRow="0" w:lastRow="0" w:firstColumn="0" w:lastColumn="0" w:oddVBand="0" w:evenVBand="0" w:oddHBand="1" w:evenHBand="0" w:firstRowFirstColumn="0" w:firstRowLastColumn="0" w:lastRowFirstColumn="0" w:lastRowLastColumn="0"/>
          <w:trHeight w:val="281"/>
        </w:trPr>
        <w:tc>
          <w:tcPr>
            <w:tcW w:w="2552" w:type="dxa"/>
          </w:tcPr>
          <w:p w14:paraId="2729A7D4" w14:textId="77777777" w:rsidR="0028359D" w:rsidRPr="00FB6E9F" w:rsidRDefault="0028359D" w:rsidP="00956369">
            <w:pPr>
              <w:spacing w:line="259" w:lineRule="auto"/>
              <w:rPr>
                <w:rFonts w:asciiTheme="majorBidi" w:hAnsiTheme="majorBidi" w:cstheme="majorBidi"/>
                <w:b/>
                <w:sz w:val="20"/>
                <w:szCs w:val="20"/>
                <w:lang w:val="en-GB"/>
              </w:rPr>
            </w:pPr>
            <w:r w:rsidRPr="00FB6E9F">
              <w:rPr>
                <w:rFonts w:asciiTheme="majorBidi" w:hAnsiTheme="majorBidi" w:cstheme="majorBidi"/>
                <w:b/>
                <w:sz w:val="20"/>
                <w:szCs w:val="20"/>
                <w:lang w:val="en-GB"/>
              </w:rPr>
              <w:t>Variables</w:t>
            </w:r>
          </w:p>
        </w:tc>
        <w:tc>
          <w:tcPr>
            <w:tcW w:w="2126" w:type="dxa"/>
          </w:tcPr>
          <w:p w14:paraId="041830D5" w14:textId="77777777" w:rsidR="0028359D" w:rsidRPr="00FB6E9F" w:rsidRDefault="0028359D" w:rsidP="00956369">
            <w:pPr>
              <w:spacing w:line="259" w:lineRule="auto"/>
              <w:rPr>
                <w:rFonts w:asciiTheme="majorBidi" w:hAnsiTheme="majorBidi" w:cstheme="majorBidi"/>
                <w:b/>
                <w:sz w:val="20"/>
                <w:szCs w:val="20"/>
                <w:lang w:val="en-GB"/>
              </w:rPr>
            </w:pPr>
            <w:r w:rsidRPr="00FB6E9F">
              <w:rPr>
                <w:rFonts w:asciiTheme="majorBidi" w:hAnsiTheme="majorBidi" w:cstheme="majorBidi"/>
                <w:b/>
                <w:sz w:val="20"/>
                <w:szCs w:val="20"/>
                <w:lang w:val="en-GB"/>
              </w:rPr>
              <w:t>N</w:t>
            </w:r>
          </w:p>
        </w:tc>
        <w:tc>
          <w:tcPr>
            <w:tcW w:w="2552" w:type="dxa"/>
          </w:tcPr>
          <w:p w14:paraId="2F16136D" w14:textId="77777777" w:rsidR="0028359D" w:rsidRPr="00FB6E9F" w:rsidRDefault="0028359D" w:rsidP="00956369">
            <w:pPr>
              <w:spacing w:line="259" w:lineRule="auto"/>
              <w:rPr>
                <w:rFonts w:asciiTheme="majorBidi" w:hAnsiTheme="majorBidi" w:cstheme="majorBidi"/>
                <w:b/>
                <w:sz w:val="20"/>
                <w:szCs w:val="20"/>
                <w:lang w:val="en-GB"/>
              </w:rPr>
            </w:pPr>
            <w:r w:rsidRPr="00FB6E9F">
              <w:rPr>
                <w:rFonts w:asciiTheme="majorBidi" w:hAnsiTheme="majorBidi" w:cstheme="majorBidi"/>
                <w:b/>
                <w:sz w:val="20"/>
                <w:szCs w:val="20"/>
                <w:lang w:val="en-GB"/>
              </w:rPr>
              <w:t>r Value</w:t>
            </w:r>
          </w:p>
        </w:tc>
        <w:tc>
          <w:tcPr>
            <w:tcW w:w="1152" w:type="dxa"/>
          </w:tcPr>
          <w:p w14:paraId="7CF41157" w14:textId="77777777" w:rsidR="0028359D" w:rsidRPr="00FB6E9F" w:rsidRDefault="0028359D" w:rsidP="00956369">
            <w:pPr>
              <w:spacing w:line="259" w:lineRule="auto"/>
              <w:rPr>
                <w:rFonts w:asciiTheme="majorBidi" w:hAnsiTheme="majorBidi" w:cstheme="majorBidi"/>
                <w:b/>
                <w:sz w:val="20"/>
                <w:szCs w:val="20"/>
                <w:lang w:val="en-GB"/>
              </w:rPr>
            </w:pPr>
            <w:r w:rsidRPr="00FB6E9F">
              <w:rPr>
                <w:rFonts w:asciiTheme="majorBidi" w:hAnsiTheme="majorBidi" w:cstheme="majorBidi"/>
                <w:b/>
                <w:sz w:val="20"/>
                <w:szCs w:val="20"/>
                <w:lang w:val="en-GB"/>
              </w:rPr>
              <w:t>Sig</w:t>
            </w:r>
          </w:p>
        </w:tc>
      </w:tr>
      <w:tr w:rsidR="0028359D" w:rsidRPr="00FB6E9F" w14:paraId="75D2DD6A" w14:textId="77777777" w:rsidTr="00956369">
        <w:trPr>
          <w:trHeight w:val="281"/>
        </w:trPr>
        <w:tc>
          <w:tcPr>
            <w:tcW w:w="2552" w:type="dxa"/>
          </w:tcPr>
          <w:p w14:paraId="48E6BA65" w14:textId="77777777" w:rsidR="0028359D" w:rsidRPr="00FB6E9F" w:rsidRDefault="0028359D" w:rsidP="00956369">
            <w:pPr>
              <w:spacing w:line="259" w:lineRule="auto"/>
              <w:rPr>
                <w:rFonts w:asciiTheme="majorBidi" w:hAnsiTheme="majorBidi" w:cstheme="majorBidi"/>
                <w:b/>
                <w:sz w:val="20"/>
                <w:szCs w:val="20"/>
                <w:lang w:val="en-GB"/>
              </w:rPr>
            </w:pPr>
            <w:r w:rsidRPr="00FB6E9F">
              <w:rPr>
                <w:rFonts w:asciiTheme="majorBidi" w:hAnsiTheme="majorBidi" w:cstheme="majorBidi"/>
                <w:b/>
                <w:sz w:val="20"/>
                <w:szCs w:val="20"/>
                <w:lang w:val="en-GB"/>
              </w:rPr>
              <w:t>TPKM</w:t>
            </w:r>
          </w:p>
        </w:tc>
        <w:tc>
          <w:tcPr>
            <w:tcW w:w="2126" w:type="dxa"/>
          </w:tcPr>
          <w:p w14:paraId="56899DBD" w14:textId="1E4B9B8A" w:rsidR="0028359D" w:rsidRPr="00FB6E9F" w:rsidRDefault="0028359D" w:rsidP="00956369">
            <w:pPr>
              <w:spacing w:line="259" w:lineRule="auto"/>
              <w:rPr>
                <w:rFonts w:asciiTheme="majorBidi" w:hAnsiTheme="majorBidi" w:cstheme="majorBidi"/>
                <w:sz w:val="20"/>
                <w:szCs w:val="20"/>
                <w:lang w:val="en-GB"/>
              </w:rPr>
            </w:pPr>
            <w:r w:rsidRPr="00FB6E9F">
              <w:rPr>
                <w:rFonts w:asciiTheme="majorBidi" w:hAnsiTheme="majorBidi" w:cstheme="majorBidi"/>
                <w:sz w:val="20"/>
                <w:szCs w:val="20"/>
                <w:lang w:val="en-GB"/>
              </w:rPr>
              <w:t>26</w:t>
            </w:r>
          </w:p>
        </w:tc>
        <w:tc>
          <w:tcPr>
            <w:tcW w:w="2552" w:type="dxa"/>
          </w:tcPr>
          <w:p w14:paraId="78754ED2" w14:textId="76058FD2" w:rsidR="0028359D" w:rsidRPr="00FB6E9F" w:rsidRDefault="0028359D" w:rsidP="00956369">
            <w:pPr>
              <w:spacing w:line="259" w:lineRule="auto"/>
              <w:rPr>
                <w:rFonts w:asciiTheme="majorBidi" w:hAnsiTheme="majorBidi" w:cstheme="majorBidi"/>
                <w:sz w:val="20"/>
                <w:szCs w:val="20"/>
                <w:lang w:val="en-GB"/>
              </w:rPr>
            </w:pPr>
            <w:r w:rsidRPr="00FB6E9F">
              <w:rPr>
                <w:rFonts w:asciiTheme="majorBidi" w:hAnsiTheme="majorBidi" w:cstheme="majorBidi"/>
                <w:sz w:val="20"/>
                <w:szCs w:val="20"/>
                <w:lang w:val="en-GB"/>
              </w:rPr>
              <w:t>0.356*</w:t>
            </w:r>
          </w:p>
        </w:tc>
        <w:tc>
          <w:tcPr>
            <w:tcW w:w="1152" w:type="dxa"/>
          </w:tcPr>
          <w:p w14:paraId="475DD576" w14:textId="09105DA5" w:rsidR="0028359D" w:rsidRPr="00FB6E9F" w:rsidRDefault="0028359D" w:rsidP="00956369">
            <w:pPr>
              <w:spacing w:line="259" w:lineRule="auto"/>
              <w:rPr>
                <w:rFonts w:asciiTheme="majorBidi" w:hAnsiTheme="majorBidi" w:cstheme="majorBidi"/>
                <w:sz w:val="20"/>
                <w:szCs w:val="20"/>
                <w:lang w:val="en-GB"/>
              </w:rPr>
            </w:pPr>
            <w:r w:rsidRPr="00FB6E9F">
              <w:rPr>
                <w:rFonts w:asciiTheme="majorBidi" w:hAnsiTheme="majorBidi" w:cstheme="majorBidi"/>
                <w:sz w:val="20"/>
                <w:szCs w:val="20"/>
                <w:lang w:val="en-GB"/>
              </w:rPr>
              <w:t>0.023</w:t>
            </w:r>
          </w:p>
        </w:tc>
      </w:tr>
      <w:tr w:rsidR="0028359D" w:rsidRPr="00FB6E9F" w14:paraId="485B0152" w14:textId="77777777" w:rsidTr="00956369">
        <w:trPr>
          <w:cnfStyle w:val="000000100000" w:firstRow="0" w:lastRow="0" w:firstColumn="0" w:lastColumn="0" w:oddVBand="0" w:evenVBand="0" w:oddHBand="1" w:evenHBand="0" w:firstRowFirstColumn="0" w:firstRowLastColumn="0" w:lastRowFirstColumn="0" w:lastRowLastColumn="0"/>
          <w:trHeight w:val="259"/>
        </w:trPr>
        <w:tc>
          <w:tcPr>
            <w:tcW w:w="2552" w:type="dxa"/>
          </w:tcPr>
          <w:p w14:paraId="35852BA3" w14:textId="77777777" w:rsidR="0028359D" w:rsidRPr="00FB6E9F" w:rsidRDefault="0028359D" w:rsidP="00956369">
            <w:pPr>
              <w:spacing w:line="259" w:lineRule="auto"/>
              <w:rPr>
                <w:rFonts w:asciiTheme="majorBidi" w:hAnsiTheme="majorBidi" w:cstheme="majorBidi"/>
                <w:b/>
                <w:sz w:val="20"/>
                <w:szCs w:val="20"/>
                <w:lang w:val="en-GB"/>
              </w:rPr>
            </w:pPr>
            <w:r w:rsidRPr="00FB6E9F">
              <w:rPr>
                <w:rFonts w:asciiTheme="majorBidi" w:hAnsiTheme="majorBidi" w:cstheme="majorBidi"/>
                <w:b/>
                <w:sz w:val="20"/>
                <w:szCs w:val="20"/>
                <w:lang w:val="en-GB"/>
              </w:rPr>
              <w:t>GPVAK</w:t>
            </w:r>
          </w:p>
        </w:tc>
        <w:tc>
          <w:tcPr>
            <w:tcW w:w="2126" w:type="dxa"/>
          </w:tcPr>
          <w:p w14:paraId="50E7D711" w14:textId="2A6589BA" w:rsidR="0028359D" w:rsidRPr="00FB6E9F" w:rsidRDefault="0028359D" w:rsidP="00956369">
            <w:pPr>
              <w:spacing w:line="259" w:lineRule="auto"/>
              <w:rPr>
                <w:rFonts w:asciiTheme="majorBidi" w:hAnsiTheme="majorBidi" w:cstheme="majorBidi"/>
                <w:sz w:val="20"/>
                <w:szCs w:val="20"/>
                <w:lang w:val="en-GB"/>
              </w:rPr>
            </w:pPr>
            <w:r w:rsidRPr="00FB6E9F">
              <w:rPr>
                <w:rFonts w:asciiTheme="majorBidi" w:hAnsiTheme="majorBidi" w:cstheme="majorBidi"/>
                <w:sz w:val="20"/>
                <w:szCs w:val="20"/>
                <w:lang w:val="en-GB"/>
              </w:rPr>
              <w:t>26</w:t>
            </w:r>
          </w:p>
        </w:tc>
        <w:tc>
          <w:tcPr>
            <w:tcW w:w="2552" w:type="dxa"/>
          </w:tcPr>
          <w:p w14:paraId="6932929F" w14:textId="77777777" w:rsidR="0028359D" w:rsidRPr="00FB6E9F" w:rsidRDefault="0028359D" w:rsidP="00956369">
            <w:pPr>
              <w:spacing w:line="259" w:lineRule="auto"/>
              <w:rPr>
                <w:rFonts w:asciiTheme="majorBidi" w:hAnsiTheme="majorBidi" w:cstheme="majorBidi"/>
                <w:sz w:val="20"/>
                <w:szCs w:val="20"/>
                <w:lang w:val="en-GB"/>
              </w:rPr>
            </w:pPr>
          </w:p>
        </w:tc>
        <w:tc>
          <w:tcPr>
            <w:tcW w:w="1152" w:type="dxa"/>
          </w:tcPr>
          <w:p w14:paraId="542FC9BC" w14:textId="77777777" w:rsidR="0028359D" w:rsidRPr="00FB6E9F" w:rsidRDefault="0028359D" w:rsidP="00956369">
            <w:pPr>
              <w:spacing w:line="259" w:lineRule="auto"/>
              <w:rPr>
                <w:rFonts w:asciiTheme="majorBidi" w:hAnsiTheme="majorBidi" w:cstheme="majorBidi"/>
                <w:sz w:val="20"/>
                <w:szCs w:val="20"/>
                <w:lang w:val="en-GB"/>
              </w:rPr>
            </w:pPr>
          </w:p>
        </w:tc>
      </w:tr>
    </w:tbl>
    <w:p w14:paraId="03BFDBCB" w14:textId="31FEF89C" w:rsidR="006C4D4E" w:rsidRPr="00FB6E9F" w:rsidRDefault="006C4D4E" w:rsidP="0028359D">
      <w:pPr>
        <w:pStyle w:val="NormalWeb"/>
        <w:spacing w:before="0" w:beforeAutospacing="0" w:after="0" w:afterAutospacing="0"/>
        <w:jc w:val="right"/>
        <w:rPr>
          <w:rFonts w:asciiTheme="majorBidi" w:hAnsiTheme="majorBidi" w:cstheme="majorBidi"/>
          <w:lang w:val="en-GB"/>
        </w:rPr>
      </w:pPr>
      <w:r w:rsidRPr="00FB6E9F">
        <w:rPr>
          <w:rFonts w:asciiTheme="majorBidi" w:hAnsiTheme="majorBidi" w:cstheme="majorBidi"/>
          <w:lang w:val="en-GB"/>
        </w:rPr>
        <w:t xml:space="preserve">  * Significance level at 0.05</w:t>
      </w:r>
    </w:p>
    <w:p w14:paraId="1D9451EA" w14:textId="77777777" w:rsidR="002F3674" w:rsidRPr="00FB6E9F" w:rsidRDefault="002F3674" w:rsidP="002F3674">
      <w:pPr>
        <w:pStyle w:val="NormalWeb"/>
        <w:spacing w:before="0" w:beforeAutospacing="0" w:after="0" w:afterAutospacing="0"/>
        <w:jc w:val="both"/>
        <w:rPr>
          <w:rFonts w:asciiTheme="majorBidi" w:hAnsiTheme="majorBidi" w:cstheme="majorBidi"/>
          <w:color w:val="FF0000"/>
          <w:lang w:val="en-GB"/>
        </w:rPr>
      </w:pPr>
    </w:p>
    <w:p w14:paraId="3E700771" w14:textId="77777777" w:rsidR="006C4D4E" w:rsidRPr="00FB6E9F" w:rsidRDefault="006C4D4E" w:rsidP="002F3674">
      <w:pPr>
        <w:pStyle w:val="NormalWeb"/>
        <w:spacing w:before="0" w:beforeAutospacing="0" w:after="0" w:afterAutospacing="0"/>
        <w:jc w:val="both"/>
        <w:rPr>
          <w:rFonts w:asciiTheme="majorBidi" w:hAnsiTheme="majorBidi" w:cstheme="majorBidi"/>
          <w:color w:val="000000"/>
          <w:lang w:val="en-GB"/>
        </w:rPr>
      </w:pPr>
    </w:p>
    <w:p w14:paraId="6ADA4F77" w14:textId="77777777" w:rsidR="006C4D4E" w:rsidRPr="00FB6E9F" w:rsidRDefault="006C4D4E" w:rsidP="002F3674">
      <w:pPr>
        <w:pStyle w:val="NormalWeb"/>
        <w:spacing w:before="0" w:beforeAutospacing="0" w:after="0" w:afterAutospacing="0"/>
        <w:jc w:val="both"/>
        <w:rPr>
          <w:rFonts w:asciiTheme="majorBidi" w:hAnsiTheme="majorBidi" w:cstheme="majorBidi"/>
          <w:color w:val="000000"/>
          <w:lang w:val="en-GB"/>
        </w:rPr>
      </w:pPr>
    </w:p>
    <w:p w14:paraId="54278B21" w14:textId="7795026D" w:rsidR="006C4D4E" w:rsidRPr="00FB6E9F" w:rsidRDefault="006C4D4E" w:rsidP="002F3674">
      <w:pPr>
        <w:pStyle w:val="NormalWeb"/>
        <w:spacing w:before="0" w:beforeAutospacing="0" w:after="0" w:afterAutospacing="0"/>
        <w:jc w:val="both"/>
        <w:rPr>
          <w:rFonts w:asciiTheme="majorBidi" w:hAnsiTheme="majorBidi" w:cstheme="majorBidi"/>
          <w:b/>
          <w:bCs/>
          <w:color w:val="000000"/>
          <w:lang w:val="en-GB"/>
        </w:rPr>
      </w:pPr>
      <w:r w:rsidRPr="00FB6E9F">
        <w:rPr>
          <w:rFonts w:asciiTheme="majorBidi" w:hAnsiTheme="majorBidi" w:cstheme="majorBidi"/>
          <w:b/>
          <w:bCs/>
          <w:color w:val="000000"/>
          <w:lang w:val="en-GB"/>
        </w:rPr>
        <w:t>Correlation Analysis of the Level of Mastery of Arabic Reading Skills and VAK Learning Style in KUIPSAS</w:t>
      </w:r>
    </w:p>
    <w:p w14:paraId="0C11576B" w14:textId="77777777" w:rsidR="006C4D4E" w:rsidRPr="00FB6E9F" w:rsidRDefault="006C4D4E" w:rsidP="002F3674">
      <w:pPr>
        <w:pStyle w:val="NormalWeb"/>
        <w:spacing w:before="0" w:beforeAutospacing="0" w:after="0" w:afterAutospacing="0"/>
        <w:jc w:val="both"/>
        <w:rPr>
          <w:rFonts w:asciiTheme="majorBidi" w:hAnsiTheme="majorBidi" w:cstheme="majorBidi"/>
          <w:color w:val="000000"/>
          <w:lang w:val="en-GB"/>
        </w:rPr>
      </w:pPr>
    </w:p>
    <w:p w14:paraId="5BC9F3CE" w14:textId="02F27138" w:rsidR="006C4D4E" w:rsidRPr="00FB6E9F" w:rsidRDefault="006C4D4E" w:rsidP="002F3674">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 xml:space="preserve">Table </w:t>
      </w:r>
      <w:r w:rsidR="0028359D" w:rsidRPr="00FB6E9F">
        <w:rPr>
          <w:rFonts w:asciiTheme="majorBidi" w:hAnsiTheme="majorBidi" w:cstheme="majorBidi"/>
          <w:color w:val="000000"/>
          <w:lang w:val="en-GB"/>
        </w:rPr>
        <w:t>5</w:t>
      </w:r>
      <w:r w:rsidRPr="00FB6E9F">
        <w:rPr>
          <w:rFonts w:asciiTheme="majorBidi" w:hAnsiTheme="majorBidi" w:cstheme="majorBidi"/>
          <w:color w:val="000000"/>
          <w:lang w:val="en-GB"/>
        </w:rPr>
        <w:t xml:space="preserve"> describes the results of the correlation test between the level of mastery of Arabic reading skills and VAK learning style in KUIPSAS. Based on the following table, it is found that r = 0.349 with a value of p &lt;.05. This shows that there is no significant correlation between the mastery of reading skills and VAK learning style in KUIPSAS.</w:t>
      </w:r>
      <w:r w:rsidR="00F9257F" w:rsidRPr="00FB6E9F">
        <w:rPr>
          <w:rFonts w:asciiTheme="majorBidi" w:hAnsiTheme="majorBidi" w:cstheme="majorBidi"/>
          <w:color w:val="000000"/>
          <w:lang w:val="en-GB"/>
        </w:rPr>
        <w:t xml:space="preserve"> Therefore, this study shows supporting result with the previous studies.</w:t>
      </w:r>
    </w:p>
    <w:p w14:paraId="29EE122A" w14:textId="77777777" w:rsidR="00654CB5" w:rsidRPr="00FB6E9F" w:rsidRDefault="00654CB5" w:rsidP="002F3674">
      <w:pPr>
        <w:pStyle w:val="NormalWeb"/>
        <w:spacing w:before="0" w:beforeAutospacing="0" w:after="0" w:afterAutospacing="0"/>
        <w:jc w:val="both"/>
        <w:rPr>
          <w:rFonts w:asciiTheme="majorBidi" w:hAnsiTheme="majorBidi" w:cstheme="majorBidi"/>
          <w:color w:val="000000"/>
          <w:lang w:val="en-GB"/>
        </w:rPr>
      </w:pPr>
    </w:p>
    <w:p w14:paraId="7FFF782E" w14:textId="77777777" w:rsidR="00385C70" w:rsidRDefault="00385C70" w:rsidP="00654CB5">
      <w:pPr>
        <w:pStyle w:val="NormalWeb"/>
        <w:spacing w:before="0" w:beforeAutospacing="0" w:after="0" w:afterAutospacing="0"/>
        <w:jc w:val="center"/>
        <w:rPr>
          <w:rFonts w:asciiTheme="majorBidi" w:hAnsiTheme="majorBidi" w:cstheme="majorBidi"/>
          <w:b/>
          <w:bCs/>
          <w:color w:val="000000"/>
          <w:sz w:val="22"/>
          <w:szCs w:val="22"/>
          <w:lang w:val="en-GB"/>
        </w:rPr>
      </w:pPr>
    </w:p>
    <w:p w14:paraId="0A74577B" w14:textId="77777777" w:rsidR="00385C70" w:rsidRDefault="00385C70" w:rsidP="00654CB5">
      <w:pPr>
        <w:pStyle w:val="NormalWeb"/>
        <w:spacing w:before="0" w:beforeAutospacing="0" w:after="0" w:afterAutospacing="0"/>
        <w:jc w:val="center"/>
        <w:rPr>
          <w:rFonts w:asciiTheme="majorBidi" w:hAnsiTheme="majorBidi" w:cstheme="majorBidi"/>
          <w:b/>
          <w:bCs/>
          <w:color w:val="000000"/>
          <w:sz w:val="22"/>
          <w:szCs w:val="22"/>
          <w:lang w:val="en-GB"/>
        </w:rPr>
      </w:pPr>
    </w:p>
    <w:p w14:paraId="2D5031DA" w14:textId="06B28A67" w:rsidR="00654CB5" w:rsidRPr="00FB6E9F" w:rsidRDefault="00654CB5" w:rsidP="00654CB5">
      <w:pPr>
        <w:pStyle w:val="NormalWeb"/>
        <w:spacing w:before="0" w:beforeAutospacing="0" w:after="0" w:afterAutospacing="0"/>
        <w:jc w:val="center"/>
        <w:rPr>
          <w:rFonts w:asciiTheme="majorBidi" w:hAnsiTheme="majorBidi" w:cstheme="majorBidi"/>
          <w:b/>
          <w:bCs/>
          <w:color w:val="000000"/>
          <w:sz w:val="22"/>
          <w:szCs w:val="22"/>
          <w:lang w:val="en-GB"/>
        </w:rPr>
      </w:pPr>
      <w:r w:rsidRPr="00FB6E9F">
        <w:rPr>
          <w:rFonts w:asciiTheme="majorBidi" w:hAnsiTheme="majorBidi" w:cstheme="majorBidi"/>
          <w:b/>
          <w:bCs/>
          <w:color w:val="000000"/>
          <w:sz w:val="22"/>
          <w:szCs w:val="22"/>
          <w:lang w:val="en-GB"/>
        </w:rPr>
        <w:lastRenderedPageBreak/>
        <w:t xml:space="preserve">Table 5: Correlation </w:t>
      </w:r>
      <w:r w:rsidR="00C95D8E" w:rsidRPr="00FB6E9F">
        <w:rPr>
          <w:rFonts w:asciiTheme="majorBidi" w:hAnsiTheme="majorBidi" w:cstheme="majorBidi"/>
          <w:b/>
          <w:bCs/>
          <w:color w:val="000000"/>
          <w:sz w:val="22"/>
          <w:szCs w:val="22"/>
          <w:lang w:val="en-GB"/>
        </w:rPr>
        <w:t>between</w:t>
      </w:r>
      <w:r w:rsidRPr="00FB6E9F">
        <w:rPr>
          <w:rFonts w:asciiTheme="majorBidi" w:hAnsiTheme="majorBidi" w:cstheme="majorBidi"/>
          <w:b/>
          <w:bCs/>
          <w:color w:val="000000"/>
          <w:sz w:val="22"/>
          <w:szCs w:val="22"/>
          <w:lang w:val="en-GB"/>
        </w:rPr>
        <w:t xml:space="preserve"> Level of Mastery of Reading Skills and VAK Learning Style in KUIPSAS</w:t>
      </w:r>
    </w:p>
    <w:p w14:paraId="12D7FC30" w14:textId="2D3B9E2B" w:rsidR="00654CB5" w:rsidRPr="00FB6E9F" w:rsidRDefault="00654CB5" w:rsidP="00654CB5">
      <w:pPr>
        <w:pStyle w:val="NormalWeb"/>
        <w:spacing w:before="0" w:beforeAutospacing="0" w:after="0" w:afterAutospacing="0"/>
        <w:jc w:val="center"/>
        <w:rPr>
          <w:rFonts w:asciiTheme="majorBidi" w:hAnsiTheme="majorBidi" w:cstheme="majorBidi"/>
          <w:b/>
          <w:bCs/>
          <w:color w:val="000000"/>
          <w:sz w:val="22"/>
          <w:szCs w:val="22"/>
          <w:lang w:val="en-GB"/>
        </w:rPr>
      </w:pPr>
      <w:r w:rsidRPr="00FB6E9F">
        <w:rPr>
          <w:rFonts w:asciiTheme="majorBidi" w:hAnsiTheme="majorBidi" w:cstheme="majorBidi"/>
          <w:b/>
          <w:bCs/>
          <w:color w:val="000000"/>
          <w:sz w:val="22"/>
          <w:szCs w:val="22"/>
          <w:lang w:val="en-GB"/>
        </w:rPr>
        <w:t>(N = 18)</w:t>
      </w:r>
    </w:p>
    <w:p w14:paraId="1BA95E12" w14:textId="4B8A9D2C" w:rsidR="0028359D" w:rsidRPr="00FB6E9F" w:rsidRDefault="0028359D" w:rsidP="002F3674">
      <w:pPr>
        <w:pStyle w:val="NormalWeb"/>
        <w:spacing w:before="0" w:beforeAutospacing="0" w:after="0" w:afterAutospacing="0"/>
        <w:jc w:val="both"/>
        <w:rPr>
          <w:rFonts w:asciiTheme="majorBidi" w:hAnsiTheme="majorBidi" w:cstheme="majorBidi"/>
          <w:color w:val="000000"/>
          <w:lang w:val="en-GB"/>
        </w:rPr>
      </w:pPr>
    </w:p>
    <w:tbl>
      <w:tblPr>
        <w:tblStyle w:val="PlainTable2"/>
        <w:tblW w:w="8382" w:type="dxa"/>
        <w:tblLayout w:type="fixed"/>
        <w:tblLook w:val="0400" w:firstRow="0" w:lastRow="0" w:firstColumn="0" w:lastColumn="0" w:noHBand="0" w:noVBand="1"/>
      </w:tblPr>
      <w:tblGrid>
        <w:gridCol w:w="2552"/>
        <w:gridCol w:w="2126"/>
        <w:gridCol w:w="2552"/>
        <w:gridCol w:w="1152"/>
      </w:tblGrid>
      <w:tr w:rsidR="0028359D" w:rsidRPr="00FB6E9F" w14:paraId="25C1D802" w14:textId="77777777" w:rsidTr="00956369">
        <w:trPr>
          <w:cnfStyle w:val="000000100000" w:firstRow="0" w:lastRow="0" w:firstColumn="0" w:lastColumn="0" w:oddVBand="0" w:evenVBand="0" w:oddHBand="1" w:evenHBand="0" w:firstRowFirstColumn="0" w:firstRowLastColumn="0" w:lastRowFirstColumn="0" w:lastRowLastColumn="0"/>
          <w:trHeight w:val="281"/>
        </w:trPr>
        <w:tc>
          <w:tcPr>
            <w:tcW w:w="2552" w:type="dxa"/>
          </w:tcPr>
          <w:p w14:paraId="1EF428FB" w14:textId="77777777" w:rsidR="0028359D" w:rsidRPr="00FB6E9F" w:rsidRDefault="0028359D" w:rsidP="00956369">
            <w:pPr>
              <w:spacing w:line="259" w:lineRule="auto"/>
              <w:rPr>
                <w:rFonts w:asciiTheme="majorBidi" w:hAnsiTheme="majorBidi" w:cstheme="majorBidi"/>
                <w:b/>
                <w:sz w:val="20"/>
                <w:szCs w:val="20"/>
                <w:lang w:val="en-GB"/>
              </w:rPr>
            </w:pPr>
            <w:r w:rsidRPr="00FB6E9F">
              <w:rPr>
                <w:rFonts w:asciiTheme="majorBidi" w:hAnsiTheme="majorBidi" w:cstheme="majorBidi"/>
                <w:b/>
                <w:sz w:val="20"/>
                <w:szCs w:val="20"/>
                <w:lang w:val="en-GB"/>
              </w:rPr>
              <w:t>Variables</w:t>
            </w:r>
          </w:p>
        </w:tc>
        <w:tc>
          <w:tcPr>
            <w:tcW w:w="2126" w:type="dxa"/>
          </w:tcPr>
          <w:p w14:paraId="17D4D61D" w14:textId="77777777" w:rsidR="0028359D" w:rsidRPr="00FB6E9F" w:rsidRDefault="0028359D" w:rsidP="00956369">
            <w:pPr>
              <w:spacing w:line="259" w:lineRule="auto"/>
              <w:rPr>
                <w:rFonts w:asciiTheme="majorBidi" w:hAnsiTheme="majorBidi" w:cstheme="majorBidi"/>
                <w:b/>
                <w:sz w:val="20"/>
                <w:szCs w:val="20"/>
                <w:lang w:val="en-GB"/>
              </w:rPr>
            </w:pPr>
            <w:r w:rsidRPr="00FB6E9F">
              <w:rPr>
                <w:rFonts w:asciiTheme="majorBidi" w:hAnsiTheme="majorBidi" w:cstheme="majorBidi"/>
                <w:b/>
                <w:sz w:val="20"/>
                <w:szCs w:val="20"/>
                <w:lang w:val="en-GB"/>
              </w:rPr>
              <w:t>N</w:t>
            </w:r>
          </w:p>
        </w:tc>
        <w:tc>
          <w:tcPr>
            <w:tcW w:w="2552" w:type="dxa"/>
          </w:tcPr>
          <w:p w14:paraId="5B26E176" w14:textId="77777777" w:rsidR="0028359D" w:rsidRPr="00FB6E9F" w:rsidRDefault="0028359D" w:rsidP="00956369">
            <w:pPr>
              <w:spacing w:line="259" w:lineRule="auto"/>
              <w:rPr>
                <w:rFonts w:asciiTheme="majorBidi" w:hAnsiTheme="majorBidi" w:cstheme="majorBidi"/>
                <w:b/>
                <w:sz w:val="20"/>
                <w:szCs w:val="20"/>
                <w:lang w:val="en-GB"/>
              </w:rPr>
            </w:pPr>
            <w:r w:rsidRPr="00FB6E9F">
              <w:rPr>
                <w:rFonts w:asciiTheme="majorBidi" w:hAnsiTheme="majorBidi" w:cstheme="majorBidi"/>
                <w:b/>
                <w:sz w:val="20"/>
                <w:szCs w:val="20"/>
                <w:lang w:val="en-GB"/>
              </w:rPr>
              <w:t>r Value</w:t>
            </w:r>
          </w:p>
        </w:tc>
        <w:tc>
          <w:tcPr>
            <w:tcW w:w="1152" w:type="dxa"/>
          </w:tcPr>
          <w:p w14:paraId="7DA45E47" w14:textId="77777777" w:rsidR="0028359D" w:rsidRPr="00FB6E9F" w:rsidRDefault="0028359D" w:rsidP="00956369">
            <w:pPr>
              <w:spacing w:line="259" w:lineRule="auto"/>
              <w:rPr>
                <w:rFonts w:asciiTheme="majorBidi" w:hAnsiTheme="majorBidi" w:cstheme="majorBidi"/>
                <w:b/>
                <w:sz w:val="20"/>
                <w:szCs w:val="20"/>
                <w:lang w:val="en-GB"/>
              </w:rPr>
            </w:pPr>
            <w:r w:rsidRPr="00FB6E9F">
              <w:rPr>
                <w:rFonts w:asciiTheme="majorBidi" w:hAnsiTheme="majorBidi" w:cstheme="majorBidi"/>
                <w:b/>
                <w:sz w:val="20"/>
                <w:szCs w:val="20"/>
                <w:lang w:val="en-GB"/>
              </w:rPr>
              <w:t>Sig</w:t>
            </w:r>
          </w:p>
        </w:tc>
      </w:tr>
      <w:tr w:rsidR="0028359D" w:rsidRPr="00FB6E9F" w14:paraId="1C61C853" w14:textId="77777777" w:rsidTr="00956369">
        <w:trPr>
          <w:trHeight w:val="281"/>
        </w:trPr>
        <w:tc>
          <w:tcPr>
            <w:tcW w:w="2552" w:type="dxa"/>
          </w:tcPr>
          <w:p w14:paraId="18889547" w14:textId="77777777" w:rsidR="0028359D" w:rsidRPr="00FB6E9F" w:rsidRDefault="0028359D" w:rsidP="00956369">
            <w:pPr>
              <w:spacing w:line="259" w:lineRule="auto"/>
              <w:rPr>
                <w:rFonts w:asciiTheme="majorBidi" w:hAnsiTheme="majorBidi" w:cstheme="majorBidi"/>
                <w:b/>
                <w:sz w:val="20"/>
                <w:szCs w:val="20"/>
                <w:lang w:val="en-GB"/>
              </w:rPr>
            </w:pPr>
            <w:r w:rsidRPr="00FB6E9F">
              <w:rPr>
                <w:rFonts w:asciiTheme="majorBidi" w:hAnsiTheme="majorBidi" w:cstheme="majorBidi"/>
                <w:b/>
                <w:sz w:val="20"/>
                <w:szCs w:val="20"/>
                <w:lang w:val="en-GB"/>
              </w:rPr>
              <w:t>TPKM</w:t>
            </w:r>
          </w:p>
        </w:tc>
        <w:tc>
          <w:tcPr>
            <w:tcW w:w="2126" w:type="dxa"/>
          </w:tcPr>
          <w:p w14:paraId="4AD38262" w14:textId="3D21D8E4" w:rsidR="0028359D" w:rsidRPr="00FB6E9F" w:rsidRDefault="0028359D" w:rsidP="00956369">
            <w:pPr>
              <w:spacing w:line="259" w:lineRule="auto"/>
              <w:rPr>
                <w:rFonts w:asciiTheme="majorBidi" w:hAnsiTheme="majorBidi" w:cstheme="majorBidi"/>
                <w:sz w:val="20"/>
                <w:szCs w:val="20"/>
                <w:lang w:val="en-GB"/>
              </w:rPr>
            </w:pPr>
            <w:r w:rsidRPr="00FB6E9F">
              <w:rPr>
                <w:rFonts w:asciiTheme="majorBidi" w:hAnsiTheme="majorBidi" w:cstheme="majorBidi"/>
                <w:sz w:val="20"/>
                <w:szCs w:val="20"/>
                <w:lang w:val="en-GB"/>
              </w:rPr>
              <w:t>18</w:t>
            </w:r>
          </w:p>
        </w:tc>
        <w:tc>
          <w:tcPr>
            <w:tcW w:w="2552" w:type="dxa"/>
          </w:tcPr>
          <w:p w14:paraId="2F3DCF48" w14:textId="5EABA366" w:rsidR="0028359D" w:rsidRPr="00FB6E9F" w:rsidRDefault="0028359D" w:rsidP="00956369">
            <w:pPr>
              <w:spacing w:line="259" w:lineRule="auto"/>
              <w:rPr>
                <w:rFonts w:asciiTheme="majorBidi" w:hAnsiTheme="majorBidi" w:cstheme="majorBidi"/>
                <w:sz w:val="20"/>
                <w:szCs w:val="20"/>
                <w:lang w:val="en-GB"/>
              </w:rPr>
            </w:pPr>
            <w:r w:rsidRPr="00FB6E9F">
              <w:rPr>
                <w:rFonts w:asciiTheme="majorBidi" w:hAnsiTheme="majorBidi" w:cstheme="majorBidi"/>
                <w:sz w:val="20"/>
                <w:szCs w:val="20"/>
                <w:lang w:val="en-GB"/>
              </w:rPr>
              <w:t>0.349*</w:t>
            </w:r>
          </w:p>
        </w:tc>
        <w:tc>
          <w:tcPr>
            <w:tcW w:w="1152" w:type="dxa"/>
          </w:tcPr>
          <w:p w14:paraId="7145C349" w14:textId="353837B7" w:rsidR="0028359D" w:rsidRPr="00FB6E9F" w:rsidRDefault="0028359D" w:rsidP="00956369">
            <w:pPr>
              <w:spacing w:line="259" w:lineRule="auto"/>
              <w:rPr>
                <w:rFonts w:asciiTheme="majorBidi" w:hAnsiTheme="majorBidi" w:cstheme="majorBidi"/>
                <w:sz w:val="20"/>
                <w:szCs w:val="20"/>
                <w:lang w:val="en-GB"/>
              </w:rPr>
            </w:pPr>
            <w:r w:rsidRPr="00FB6E9F">
              <w:rPr>
                <w:rFonts w:asciiTheme="majorBidi" w:hAnsiTheme="majorBidi" w:cstheme="majorBidi"/>
                <w:sz w:val="20"/>
                <w:szCs w:val="20"/>
                <w:lang w:val="en-GB"/>
              </w:rPr>
              <w:t>0.018</w:t>
            </w:r>
          </w:p>
        </w:tc>
      </w:tr>
      <w:tr w:rsidR="0028359D" w:rsidRPr="00FB6E9F" w14:paraId="51AB79AD" w14:textId="77777777" w:rsidTr="00956369">
        <w:trPr>
          <w:cnfStyle w:val="000000100000" w:firstRow="0" w:lastRow="0" w:firstColumn="0" w:lastColumn="0" w:oddVBand="0" w:evenVBand="0" w:oddHBand="1" w:evenHBand="0" w:firstRowFirstColumn="0" w:firstRowLastColumn="0" w:lastRowFirstColumn="0" w:lastRowLastColumn="0"/>
          <w:trHeight w:val="259"/>
        </w:trPr>
        <w:tc>
          <w:tcPr>
            <w:tcW w:w="2552" w:type="dxa"/>
          </w:tcPr>
          <w:p w14:paraId="6E4ED4EB" w14:textId="77777777" w:rsidR="0028359D" w:rsidRPr="00FB6E9F" w:rsidRDefault="0028359D" w:rsidP="00956369">
            <w:pPr>
              <w:spacing w:line="259" w:lineRule="auto"/>
              <w:rPr>
                <w:rFonts w:asciiTheme="majorBidi" w:hAnsiTheme="majorBidi" w:cstheme="majorBidi"/>
                <w:b/>
                <w:sz w:val="20"/>
                <w:szCs w:val="20"/>
                <w:lang w:val="en-GB"/>
              </w:rPr>
            </w:pPr>
            <w:r w:rsidRPr="00FB6E9F">
              <w:rPr>
                <w:rFonts w:asciiTheme="majorBidi" w:hAnsiTheme="majorBidi" w:cstheme="majorBidi"/>
                <w:b/>
                <w:sz w:val="20"/>
                <w:szCs w:val="20"/>
                <w:lang w:val="en-GB"/>
              </w:rPr>
              <w:t>GPVAK</w:t>
            </w:r>
          </w:p>
        </w:tc>
        <w:tc>
          <w:tcPr>
            <w:tcW w:w="2126" w:type="dxa"/>
          </w:tcPr>
          <w:p w14:paraId="614B211F" w14:textId="126F8B3B" w:rsidR="0028359D" w:rsidRPr="00FB6E9F" w:rsidRDefault="0028359D" w:rsidP="00956369">
            <w:pPr>
              <w:spacing w:line="259" w:lineRule="auto"/>
              <w:rPr>
                <w:rFonts w:asciiTheme="majorBidi" w:hAnsiTheme="majorBidi" w:cstheme="majorBidi"/>
                <w:sz w:val="20"/>
                <w:szCs w:val="20"/>
                <w:lang w:val="en-GB"/>
              </w:rPr>
            </w:pPr>
            <w:r w:rsidRPr="00FB6E9F">
              <w:rPr>
                <w:rFonts w:asciiTheme="majorBidi" w:hAnsiTheme="majorBidi" w:cstheme="majorBidi"/>
                <w:sz w:val="20"/>
                <w:szCs w:val="20"/>
                <w:lang w:val="en-GB"/>
              </w:rPr>
              <w:t>18</w:t>
            </w:r>
          </w:p>
        </w:tc>
        <w:tc>
          <w:tcPr>
            <w:tcW w:w="2552" w:type="dxa"/>
          </w:tcPr>
          <w:p w14:paraId="1A4295E1" w14:textId="77777777" w:rsidR="0028359D" w:rsidRPr="00FB6E9F" w:rsidRDefault="0028359D" w:rsidP="00956369">
            <w:pPr>
              <w:spacing w:line="259" w:lineRule="auto"/>
              <w:rPr>
                <w:rFonts w:asciiTheme="majorBidi" w:hAnsiTheme="majorBidi" w:cstheme="majorBidi"/>
                <w:sz w:val="20"/>
                <w:szCs w:val="20"/>
                <w:lang w:val="en-GB"/>
              </w:rPr>
            </w:pPr>
          </w:p>
        </w:tc>
        <w:tc>
          <w:tcPr>
            <w:tcW w:w="1152" w:type="dxa"/>
          </w:tcPr>
          <w:p w14:paraId="077C96A2" w14:textId="77777777" w:rsidR="0028359D" w:rsidRPr="00FB6E9F" w:rsidRDefault="0028359D" w:rsidP="00956369">
            <w:pPr>
              <w:spacing w:line="259" w:lineRule="auto"/>
              <w:rPr>
                <w:rFonts w:asciiTheme="majorBidi" w:hAnsiTheme="majorBidi" w:cstheme="majorBidi"/>
                <w:sz w:val="20"/>
                <w:szCs w:val="20"/>
                <w:lang w:val="en-GB"/>
              </w:rPr>
            </w:pPr>
          </w:p>
        </w:tc>
      </w:tr>
    </w:tbl>
    <w:p w14:paraId="4DC1F7B2" w14:textId="0BF60541" w:rsidR="006C4D4E" w:rsidRPr="00FB6E9F" w:rsidRDefault="006C4D4E" w:rsidP="0028359D">
      <w:pPr>
        <w:pStyle w:val="NormalWeb"/>
        <w:spacing w:before="0" w:beforeAutospacing="0" w:after="0" w:afterAutospacing="0"/>
        <w:jc w:val="right"/>
        <w:rPr>
          <w:rFonts w:asciiTheme="majorBidi" w:hAnsiTheme="majorBidi" w:cstheme="majorBidi"/>
          <w:lang w:val="en-GB"/>
        </w:rPr>
      </w:pPr>
      <w:r w:rsidRPr="00FB6E9F">
        <w:rPr>
          <w:rFonts w:asciiTheme="majorBidi" w:hAnsiTheme="majorBidi" w:cstheme="majorBidi"/>
          <w:lang w:val="en-GB"/>
        </w:rPr>
        <w:t xml:space="preserve">  * Significance level at 0.05</w:t>
      </w:r>
    </w:p>
    <w:p w14:paraId="78344BAD" w14:textId="77777777" w:rsidR="002F3674" w:rsidRPr="00FB6E9F" w:rsidRDefault="002F3674" w:rsidP="002F3674">
      <w:pPr>
        <w:pStyle w:val="NormalWeb"/>
        <w:spacing w:before="0" w:beforeAutospacing="0" w:after="0" w:afterAutospacing="0"/>
        <w:jc w:val="both"/>
        <w:rPr>
          <w:rFonts w:asciiTheme="majorBidi" w:hAnsiTheme="majorBidi" w:cstheme="majorBidi"/>
          <w:lang w:val="en-GB"/>
        </w:rPr>
      </w:pPr>
    </w:p>
    <w:p w14:paraId="5AB8B5C8" w14:textId="77777777" w:rsidR="00385C70" w:rsidRDefault="00385C70" w:rsidP="002F3674">
      <w:pPr>
        <w:pStyle w:val="NormalWeb"/>
        <w:spacing w:before="0" w:beforeAutospacing="0" w:after="0" w:afterAutospacing="0"/>
        <w:jc w:val="both"/>
        <w:rPr>
          <w:rFonts w:asciiTheme="majorBidi" w:hAnsiTheme="majorBidi" w:cstheme="majorBidi"/>
          <w:b/>
          <w:bCs/>
          <w:color w:val="000000"/>
          <w:lang w:val="en-GB"/>
        </w:rPr>
      </w:pPr>
    </w:p>
    <w:p w14:paraId="06C614FB" w14:textId="464B884C" w:rsidR="006C4D4E" w:rsidRPr="00FB6E9F" w:rsidRDefault="006C4D4E" w:rsidP="002F3674">
      <w:pPr>
        <w:pStyle w:val="NormalWeb"/>
        <w:spacing w:before="0" w:beforeAutospacing="0" w:after="0" w:afterAutospacing="0"/>
        <w:jc w:val="both"/>
        <w:rPr>
          <w:rFonts w:asciiTheme="majorBidi" w:hAnsiTheme="majorBidi" w:cstheme="majorBidi"/>
          <w:b/>
          <w:bCs/>
          <w:color w:val="000000"/>
          <w:lang w:val="en-GB"/>
        </w:rPr>
      </w:pPr>
      <w:r w:rsidRPr="00FB6E9F">
        <w:rPr>
          <w:rFonts w:asciiTheme="majorBidi" w:hAnsiTheme="majorBidi" w:cstheme="majorBidi"/>
          <w:b/>
          <w:bCs/>
          <w:color w:val="000000"/>
          <w:lang w:val="en-GB"/>
        </w:rPr>
        <w:t>Discussion of Correlation Analysis of Proficiency Level of Arabic Reading Skills and VAK Learning Style</w:t>
      </w:r>
    </w:p>
    <w:p w14:paraId="781F8479" w14:textId="77777777" w:rsidR="006C4D4E" w:rsidRPr="00FB6E9F" w:rsidRDefault="006C4D4E" w:rsidP="002F3674">
      <w:pPr>
        <w:pStyle w:val="NormalWeb"/>
        <w:spacing w:before="0" w:beforeAutospacing="0" w:after="0" w:afterAutospacing="0"/>
        <w:jc w:val="both"/>
        <w:rPr>
          <w:rFonts w:asciiTheme="majorBidi" w:hAnsiTheme="majorBidi" w:cstheme="majorBidi"/>
          <w:color w:val="000000"/>
          <w:lang w:val="en-GB"/>
        </w:rPr>
      </w:pPr>
    </w:p>
    <w:p w14:paraId="6C2A0500" w14:textId="77777777" w:rsidR="006C4D4E" w:rsidRPr="00FB6E9F" w:rsidRDefault="006C4D4E" w:rsidP="002F3674">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Based on the correlation test analysis that has been presented, only two of the seven alterative hypotheses constructed were accepted, namely HA3: 1 and HA3: 5. HA3: 1 indicates there is a significant correlation while HA3: 5 indicates there is no significant correlation.</w:t>
      </w:r>
    </w:p>
    <w:p w14:paraId="230EB255" w14:textId="77777777" w:rsidR="006C4D4E" w:rsidRPr="00FB6E9F" w:rsidRDefault="006C4D4E" w:rsidP="002F3674">
      <w:pPr>
        <w:pStyle w:val="NormalWeb"/>
        <w:spacing w:before="0" w:beforeAutospacing="0" w:after="0" w:afterAutospacing="0"/>
        <w:jc w:val="both"/>
        <w:rPr>
          <w:rFonts w:asciiTheme="majorBidi" w:hAnsiTheme="majorBidi" w:cstheme="majorBidi"/>
          <w:color w:val="000000"/>
          <w:lang w:val="en-GB"/>
        </w:rPr>
      </w:pPr>
    </w:p>
    <w:p w14:paraId="05DC3EEC" w14:textId="77777777" w:rsidR="006C4D4E" w:rsidRPr="00FB6E9F" w:rsidRDefault="006C4D4E" w:rsidP="002F3674">
      <w:pPr>
        <w:pStyle w:val="NormalWeb"/>
        <w:spacing w:before="0" w:beforeAutospacing="0" w:after="0" w:afterAutospacing="0"/>
        <w:jc w:val="both"/>
        <w:rPr>
          <w:rFonts w:asciiTheme="majorBidi" w:hAnsiTheme="majorBidi" w:cstheme="majorBidi"/>
          <w:color w:val="000000"/>
          <w:lang w:val="en-GB"/>
        </w:rPr>
      </w:pPr>
    </w:p>
    <w:p w14:paraId="6D66A79E" w14:textId="22E34D77" w:rsidR="006C4D4E" w:rsidRPr="00FB6E9F" w:rsidRDefault="006C4D4E" w:rsidP="002F3674">
      <w:pPr>
        <w:pStyle w:val="NormalWeb"/>
        <w:spacing w:before="0" w:beforeAutospacing="0" w:after="0" w:afterAutospacing="0"/>
        <w:jc w:val="both"/>
        <w:rPr>
          <w:rFonts w:asciiTheme="majorBidi" w:hAnsiTheme="majorBidi" w:cstheme="majorBidi"/>
          <w:b/>
          <w:bCs/>
          <w:color w:val="000000"/>
          <w:lang w:val="en-GB"/>
        </w:rPr>
      </w:pPr>
      <w:r w:rsidRPr="00FB6E9F">
        <w:rPr>
          <w:rFonts w:asciiTheme="majorBidi" w:hAnsiTheme="majorBidi" w:cstheme="majorBidi"/>
          <w:b/>
          <w:bCs/>
          <w:color w:val="000000"/>
          <w:lang w:val="en-GB"/>
        </w:rPr>
        <w:t>Conclusion</w:t>
      </w:r>
    </w:p>
    <w:p w14:paraId="163947F8" w14:textId="77777777" w:rsidR="006C4D4E" w:rsidRPr="00FB6E9F" w:rsidRDefault="006C4D4E" w:rsidP="002F3674">
      <w:pPr>
        <w:pStyle w:val="NormalWeb"/>
        <w:spacing w:before="0" w:beforeAutospacing="0" w:after="0" w:afterAutospacing="0"/>
        <w:jc w:val="both"/>
        <w:rPr>
          <w:rFonts w:asciiTheme="majorBidi" w:hAnsiTheme="majorBidi" w:cstheme="majorBidi"/>
          <w:color w:val="000000"/>
          <w:lang w:val="en-GB"/>
        </w:rPr>
      </w:pPr>
    </w:p>
    <w:p w14:paraId="260E1360" w14:textId="138FFD2D" w:rsidR="004E6E2A" w:rsidRPr="00FB6E9F" w:rsidRDefault="006C4D4E" w:rsidP="002F3674">
      <w:pPr>
        <w:pStyle w:val="NormalWeb"/>
        <w:spacing w:before="0" w:beforeAutospacing="0" w:after="0" w:afterAutospacing="0"/>
        <w:jc w:val="both"/>
        <w:rPr>
          <w:rFonts w:asciiTheme="majorBidi" w:hAnsiTheme="majorBidi" w:cstheme="majorBidi"/>
          <w:color w:val="000000"/>
          <w:lang w:val="en-GB"/>
        </w:rPr>
      </w:pPr>
      <w:r w:rsidRPr="00FB6E9F">
        <w:rPr>
          <w:rFonts w:asciiTheme="majorBidi" w:hAnsiTheme="majorBidi" w:cstheme="majorBidi"/>
          <w:color w:val="000000"/>
          <w:lang w:val="en-GB"/>
        </w:rPr>
        <w:t>In conclusion, based on the analysis, it is found that the study question o</w:t>
      </w:r>
      <w:r w:rsidR="00C95D8E">
        <w:rPr>
          <w:rFonts w:asciiTheme="majorBidi" w:hAnsiTheme="majorBidi" w:cstheme="majorBidi"/>
          <w:color w:val="000000"/>
          <w:lang w:val="en-GB"/>
        </w:rPr>
        <w:t>n</w:t>
      </w:r>
      <w:r w:rsidRPr="00FB6E9F">
        <w:rPr>
          <w:rFonts w:asciiTheme="majorBidi" w:hAnsiTheme="majorBidi" w:cstheme="majorBidi"/>
          <w:color w:val="000000"/>
          <w:lang w:val="en-GB"/>
        </w:rPr>
        <w:t xml:space="preserve"> the effect of VAK learning style does not affect the level of mastery of Arabic reading skills among students. Analysis of the level of mastery of students' reading skills is at a high level but the analysis of learning styles and correlation between VAK learning styles among students did not show a significant correlation.</w:t>
      </w:r>
    </w:p>
    <w:p w14:paraId="29E2DCB3" w14:textId="77777777" w:rsidR="0044038A" w:rsidRPr="00FB6E9F" w:rsidRDefault="0044038A" w:rsidP="002F3674">
      <w:pPr>
        <w:pStyle w:val="NormalWeb"/>
        <w:spacing w:before="0" w:beforeAutospacing="0" w:after="0" w:afterAutospacing="0"/>
        <w:jc w:val="both"/>
        <w:rPr>
          <w:rFonts w:asciiTheme="majorBidi" w:hAnsiTheme="majorBidi" w:cstheme="majorBidi"/>
          <w:b/>
          <w:bCs/>
          <w:color w:val="000000"/>
          <w:lang w:val="en-GB"/>
        </w:rPr>
      </w:pPr>
    </w:p>
    <w:p w14:paraId="0636A1A5" w14:textId="77777777" w:rsidR="00385C70" w:rsidRDefault="00385C70" w:rsidP="00654CB5">
      <w:pPr>
        <w:spacing w:after="160" w:line="259" w:lineRule="auto"/>
        <w:rPr>
          <w:rFonts w:asciiTheme="majorBidi" w:hAnsiTheme="majorBidi" w:cstheme="majorBidi"/>
          <w:b/>
          <w:bCs/>
          <w:color w:val="000000"/>
          <w:lang w:val="en-GB"/>
        </w:rPr>
      </w:pPr>
    </w:p>
    <w:p w14:paraId="03EE4848" w14:textId="2FD7D5ED" w:rsidR="00841DA6" w:rsidRPr="00FB6E9F" w:rsidRDefault="00654CB5" w:rsidP="00654CB5">
      <w:pPr>
        <w:spacing w:after="160" w:line="259" w:lineRule="auto"/>
        <w:rPr>
          <w:rFonts w:asciiTheme="majorBidi" w:hAnsiTheme="majorBidi" w:cstheme="majorBidi"/>
          <w:b/>
          <w:bCs/>
          <w:color w:val="000000"/>
          <w:lang w:val="en-GB"/>
        </w:rPr>
      </w:pPr>
      <w:r w:rsidRPr="00FB6E9F">
        <w:rPr>
          <w:rFonts w:asciiTheme="majorBidi" w:hAnsiTheme="majorBidi" w:cstheme="majorBidi"/>
          <w:b/>
          <w:bCs/>
          <w:color w:val="000000"/>
          <w:lang w:val="en-GB"/>
        </w:rPr>
        <w:t>References</w:t>
      </w:r>
    </w:p>
    <w:p w14:paraId="27634D10" w14:textId="77777777" w:rsidR="00841DA6" w:rsidRPr="00FB6E9F" w:rsidRDefault="00841DA6" w:rsidP="006C4D4E">
      <w:pPr>
        <w:pStyle w:val="NormalWeb"/>
        <w:spacing w:before="0" w:beforeAutospacing="0" w:after="0" w:afterAutospacing="0"/>
        <w:jc w:val="both"/>
        <w:rPr>
          <w:rFonts w:asciiTheme="majorBidi" w:hAnsiTheme="majorBidi" w:cstheme="majorBidi"/>
          <w:color w:val="000000"/>
          <w:lang w:val="en-GB"/>
        </w:rPr>
      </w:pPr>
    </w:p>
    <w:p w14:paraId="38BFAF2C" w14:textId="2C3AF8EA" w:rsidR="007B6F57" w:rsidRDefault="007B6F57" w:rsidP="002F3674">
      <w:pPr>
        <w:pStyle w:val="NormalWeb"/>
        <w:spacing w:before="0" w:beforeAutospacing="0" w:after="0" w:afterAutospacing="0"/>
        <w:ind w:left="567" w:hanging="567"/>
        <w:jc w:val="both"/>
        <w:rPr>
          <w:rFonts w:asciiTheme="majorBidi" w:hAnsiTheme="majorBidi" w:cstheme="majorBidi"/>
          <w:i/>
          <w:iCs/>
          <w:color w:val="000000"/>
          <w:lang w:val="en-GB"/>
        </w:rPr>
      </w:pPr>
      <w:r w:rsidRPr="00FB6E9F">
        <w:rPr>
          <w:rFonts w:asciiTheme="majorBidi" w:hAnsiTheme="majorBidi" w:cstheme="majorBidi"/>
          <w:color w:val="000000"/>
          <w:lang w:val="en-GB"/>
        </w:rPr>
        <w:t xml:space="preserve">Ahmad Munawar Ismail &amp; Mohd Nor Shahizan Ali. </w:t>
      </w:r>
      <w:r w:rsidR="00385C70">
        <w:rPr>
          <w:rFonts w:asciiTheme="majorBidi" w:hAnsiTheme="majorBidi" w:cstheme="majorBidi"/>
          <w:color w:val="000000"/>
          <w:lang w:val="en-GB"/>
        </w:rPr>
        <w:t>(</w:t>
      </w:r>
      <w:r w:rsidRPr="00FB6E9F">
        <w:rPr>
          <w:rFonts w:asciiTheme="majorBidi" w:hAnsiTheme="majorBidi" w:cstheme="majorBidi"/>
          <w:color w:val="000000"/>
          <w:lang w:val="en-GB"/>
        </w:rPr>
        <w:t>2012</w:t>
      </w:r>
      <w:r w:rsidR="00385C70">
        <w:rPr>
          <w:rFonts w:asciiTheme="majorBidi" w:hAnsiTheme="majorBidi" w:cstheme="majorBidi"/>
          <w:color w:val="000000"/>
          <w:lang w:val="en-GB"/>
        </w:rPr>
        <w:t>)</w:t>
      </w:r>
      <w:r w:rsidRPr="00FB6E9F">
        <w:rPr>
          <w:rFonts w:asciiTheme="majorBidi" w:hAnsiTheme="majorBidi" w:cstheme="majorBidi"/>
          <w:color w:val="000000"/>
          <w:lang w:val="en-GB"/>
        </w:rPr>
        <w:t xml:space="preserve">. </w:t>
      </w:r>
      <w:r w:rsidRPr="00FB6E9F">
        <w:rPr>
          <w:rFonts w:asciiTheme="majorBidi" w:hAnsiTheme="majorBidi" w:cstheme="majorBidi"/>
          <w:i/>
          <w:iCs/>
          <w:color w:val="000000"/>
          <w:lang w:val="en-GB"/>
        </w:rPr>
        <w:t>Memahami Kuantitatif dan</w:t>
      </w:r>
      <w:r w:rsidR="004E6E2A" w:rsidRPr="00FB6E9F">
        <w:rPr>
          <w:rFonts w:asciiTheme="majorBidi" w:hAnsiTheme="majorBidi" w:cstheme="majorBidi"/>
          <w:i/>
          <w:iCs/>
          <w:color w:val="000000"/>
          <w:lang w:val="en-GB"/>
        </w:rPr>
        <w:t xml:space="preserve"> </w:t>
      </w:r>
      <w:r w:rsidRPr="00FB6E9F">
        <w:rPr>
          <w:rFonts w:asciiTheme="majorBidi" w:hAnsiTheme="majorBidi" w:cstheme="majorBidi"/>
          <w:i/>
          <w:iCs/>
          <w:color w:val="000000"/>
          <w:lang w:val="en-GB"/>
        </w:rPr>
        <w:t>Kualitatif dalam Penyelidikan Pengajian Islam.</w:t>
      </w:r>
    </w:p>
    <w:p w14:paraId="6D6C041E" w14:textId="77777777" w:rsidR="00385C70" w:rsidRPr="00FB6E9F" w:rsidRDefault="00385C70" w:rsidP="002F3674">
      <w:pPr>
        <w:pStyle w:val="NormalWeb"/>
        <w:spacing w:before="0" w:beforeAutospacing="0" w:after="0" w:afterAutospacing="0"/>
        <w:ind w:left="567" w:hanging="567"/>
        <w:jc w:val="both"/>
        <w:rPr>
          <w:rFonts w:asciiTheme="majorBidi" w:hAnsiTheme="majorBidi" w:cstheme="majorBidi"/>
          <w:i/>
          <w:iCs/>
          <w:color w:val="000000"/>
          <w:lang w:val="en-GB"/>
        </w:rPr>
      </w:pPr>
    </w:p>
    <w:p w14:paraId="7701B926" w14:textId="63E6EE4E" w:rsidR="004E6E2A" w:rsidRDefault="004E6E2A" w:rsidP="002F3674">
      <w:pPr>
        <w:pStyle w:val="NormalWeb"/>
        <w:spacing w:before="0" w:beforeAutospacing="0" w:after="0" w:afterAutospacing="0"/>
        <w:ind w:left="567" w:hanging="567"/>
        <w:jc w:val="both"/>
        <w:rPr>
          <w:rFonts w:asciiTheme="majorBidi" w:hAnsiTheme="majorBidi" w:cstheme="majorBidi"/>
          <w:color w:val="000000"/>
          <w:lang w:val="en-GB"/>
        </w:rPr>
      </w:pPr>
      <w:r w:rsidRPr="00FB6E9F">
        <w:rPr>
          <w:rFonts w:asciiTheme="majorBidi" w:hAnsiTheme="majorBidi" w:cstheme="majorBidi"/>
          <w:color w:val="000000"/>
          <w:lang w:val="en-GB"/>
        </w:rPr>
        <w:t xml:space="preserve">Al-Muslim, M., &amp; Zamri, A. (2012). </w:t>
      </w:r>
      <w:r w:rsidRPr="00FB6E9F">
        <w:rPr>
          <w:rFonts w:asciiTheme="majorBidi" w:hAnsiTheme="majorBidi" w:cstheme="majorBidi"/>
          <w:i/>
          <w:iCs/>
          <w:color w:val="000000"/>
          <w:lang w:val="en-GB"/>
        </w:rPr>
        <w:t>Pengajaran dan Pembelajaran Bahasa Arab: Satu Tinjauan Literatur di Negeri Sembilan</w:t>
      </w:r>
      <w:r w:rsidRPr="00FB6E9F">
        <w:rPr>
          <w:rFonts w:asciiTheme="majorBidi" w:hAnsiTheme="majorBidi" w:cstheme="majorBidi"/>
          <w:color w:val="000000"/>
          <w:lang w:val="en-GB"/>
        </w:rPr>
        <w:t xml:space="preserve"> (pp. 278-285). Persidangan Kebangsaan Pengajaran Dan Pembelajaran Bahasa Arab 2012 (PKEBAR’12).</w:t>
      </w:r>
    </w:p>
    <w:p w14:paraId="2D510678" w14:textId="77777777" w:rsidR="00385C70" w:rsidRPr="00FB6E9F" w:rsidRDefault="00385C70" w:rsidP="002F3674">
      <w:pPr>
        <w:pStyle w:val="NormalWeb"/>
        <w:spacing w:before="0" w:beforeAutospacing="0" w:after="0" w:afterAutospacing="0"/>
        <w:ind w:left="567" w:hanging="567"/>
        <w:jc w:val="both"/>
        <w:rPr>
          <w:rFonts w:asciiTheme="majorBidi" w:hAnsiTheme="majorBidi" w:cstheme="majorBidi"/>
          <w:color w:val="000000"/>
          <w:lang w:val="en-GB"/>
        </w:rPr>
      </w:pPr>
    </w:p>
    <w:p w14:paraId="72B36004" w14:textId="18720529" w:rsidR="004E6E2A" w:rsidRDefault="004E6E2A" w:rsidP="006C4D4E">
      <w:pPr>
        <w:pStyle w:val="NormalWeb"/>
        <w:spacing w:before="0" w:beforeAutospacing="0" w:after="0" w:afterAutospacing="0"/>
        <w:ind w:left="567" w:hanging="567"/>
        <w:jc w:val="both"/>
        <w:rPr>
          <w:rFonts w:asciiTheme="majorBidi" w:hAnsiTheme="majorBidi" w:cstheme="majorBidi"/>
          <w:color w:val="000000"/>
          <w:lang w:val="en-GB"/>
        </w:rPr>
      </w:pPr>
      <w:r w:rsidRPr="00FB6E9F">
        <w:rPr>
          <w:rFonts w:asciiTheme="majorBidi" w:hAnsiTheme="majorBidi" w:cstheme="majorBidi"/>
          <w:color w:val="000000"/>
          <w:lang w:val="en-GB"/>
        </w:rPr>
        <w:t xml:space="preserve">Ashinida Aladdin. (2012). Analisis Penggunaan Strategi Komunikasi dalam Komunikasi Lisan Bahasa Arab. </w:t>
      </w:r>
      <w:r w:rsidRPr="00FB6E9F">
        <w:rPr>
          <w:rFonts w:asciiTheme="majorBidi" w:hAnsiTheme="majorBidi" w:cstheme="majorBidi"/>
          <w:i/>
          <w:iCs/>
          <w:color w:val="000000"/>
          <w:lang w:val="en-GB"/>
        </w:rPr>
        <w:t>GEMA Online®Journal of Language Studies.</w:t>
      </w:r>
      <w:r w:rsidRPr="00FB6E9F">
        <w:rPr>
          <w:rFonts w:asciiTheme="majorBidi" w:hAnsiTheme="majorBidi" w:cstheme="majorBidi"/>
          <w:color w:val="000000"/>
          <w:lang w:val="en-GB"/>
        </w:rPr>
        <w:t xml:space="preserve"> 12(2), 645-666.</w:t>
      </w:r>
    </w:p>
    <w:p w14:paraId="693CA805" w14:textId="77777777" w:rsidR="00385C70" w:rsidRPr="00FB6E9F" w:rsidRDefault="00385C70" w:rsidP="006C4D4E">
      <w:pPr>
        <w:pStyle w:val="NormalWeb"/>
        <w:spacing w:before="0" w:beforeAutospacing="0" w:after="0" w:afterAutospacing="0"/>
        <w:ind w:left="567" w:hanging="567"/>
        <w:jc w:val="both"/>
        <w:rPr>
          <w:rFonts w:asciiTheme="majorBidi" w:hAnsiTheme="majorBidi" w:cstheme="majorBidi"/>
          <w:color w:val="000000"/>
          <w:lang w:val="en-GB"/>
        </w:rPr>
      </w:pPr>
    </w:p>
    <w:p w14:paraId="55B13D92" w14:textId="13102E30" w:rsidR="00034A2E" w:rsidRDefault="00034A2E" w:rsidP="006C4D4E">
      <w:pPr>
        <w:pStyle w:val="NormalWeb"/>
        <w:spacing w:before="0" w:beforeAutospacing="0" w:after="0" w:afterAutospacing="0"/>
        <w:ind w:left="567" w:hanging="567"/>
        <w:jc w:val="both"/>
        <w:rPr>
          <w:rFonts w:asciiTheme="majorBidi" w:hAnsiTheme="majorBidi" w:cstheme="majorBidi"/>
          <w:color w:val="000000"/>
          <w:lang w:val="en-GB"/>
        </w:rPr>
      </w:pPr>
      <w:r w:rsidRPr="00FB6E9F">
        <w:rPr>
          <w:rFonts w:asciiTheme="majorBidi" w:hAnsiTheme="majorBidi" w:cstheme="majorBidi"/>
          <w:color w:val="000000"/>
          <w:lang w:val="en-GB"/>
        </w:rPr>
        <w:t xml:space="preserve">Green, J. M., &amp; Oxford, R. L. (1995). A Closer Look at Learning Strategies, L2 Proficiency, and Gender. TESOL Quarterly, 29, 261-297. </w:t>
      </w:r>
      <w:hyperlink r:id="rId8" w:history="1">
        <w:r w:rsidR="00385C70" w:rsidRPr="00C5210D">
          <w:rPr>
            <w:rStyle w:val="Hyperlink"/>
            <w:rFonts w:asciiTheme="majorBidi" w:hAnsiTheme="majorBidi" w:cstheme="majorBidi"/>
            <w:lang w:val="en-GB"/>
          </w:rPr>
          <w:t>http://dx.doi.org/10.2307/3587625</w:t>
        </w:r>
      </w:hyperlink>
    </w:p>
    <w:p w14:paraId="376E396F" w14:textId="77777777" w:rsidR="00385C70" w:rsidRPr="00FB6E9F" w:rsidRDefault="00385C70" w:rsidP="006C4D4E">
      <w:pPr>
        <w:pStyle w:val="NormalWeb"/>
        <w:spacing w:before="0" w:beforeAutospacing="0" w:after="0" w:afterAutospacing="0"/>
        <w:ind w:left="567" w:hanging="567"/>
        <w:jc w:val="both"/>
        <w:rPr>
          <w:rFonts w:asciiTheme="majorBidi" w:hAnsiTheme="majorBidi" w:cstheme="majorBidi"/>
          <w:color w:val="000000"/>
          <w:lang w:val="en-GB"/>
        </w:rPr>
      </w:pPr>
    </w:p>
    <w:p w14:paraId="061104B9" w14:textId="6EC8A9BF" w:rsidR="00034A2E" w:rsidRDefault="004E6E2A" w:rsidP="002F3674">
      <w:pPr>
        <w:pStyle w:val="NormalWeb"/>
        <w:spacing w:before="0" w:beforeAutospacing="0" w:after="0" w:afterAutospacing="0"/>
        <w:ind w:left="567" w:hanging="567"/>
        <w:jc w:val="both"/>
        <w:rPr>
          <w:rFonts w:asciiTheme="majorBidi" w:hAnsiTheme="majorBidi" w:cstheme="majorBidi"/>
          <w:color w:val="000000"/>
          <w:lang w:val="en-GB"/>
        </w:rPr>
      </w:pPr>
      <w:r w:rsidRPr="00FB6E9F">
        <w:rPr>
          <w:rFonts w:asciiTheme="majorBidi" w:hAnsiTheme="majorBidi" w:cstheme="majorBidi"/>
          <w:color w:val="000000"/>
          <w:lang w:val="en-GB"/>
        </w:rPr>
        <w:t xml:space="preserve">Rosni Samah. (2009). </w:t>
      </w:r>
      <w:r w:rsidRPr="00FB6E9F">
        <w:rPr>
          <w:rFonts w:asciiTheme="majorBidi" w:hAnsiTheme="majorBidi" w:cstheme="majorBidi"/>
          <w:i/>
          <w:iCs/>
          <w:color w:val="000000"/>
          <w:lang w:val="en-GB"/>
        </w:rPr>
        <w:t>Isu pembelajaran bahasa Arab di Malaysia</w:t>
      </w:r>
      <w:r w:rsidRPr="00FB6E9F">
        <w:rPr>
          <w:rFonts w:asciiTheme="majorBidi" w:hAnsiTheme="majorBidi" w:cstheme="majorBidi"/>
          <w:color w:val="000000"/>
          <w:lang w:val="en-GB"/>
        </w:rPr>
        <w:t>. Nilai, Negeri Sembilan: Penerbit USIM.</w:t>
      </w:r>
    </w:p>
    <w:p w14:paraId="2324FB13" w14:textId="77777777" w:rsidR="00385C70" w:rsidRPr="00FB6E9F" w:rsidRDefault="00385C70" w:rsidP="002F3674">
      <w:pPr>
        <w:pStyle w:val="NormalWeb"/>
        <w:spacing w:before="0" w:beforeAutospacing="0" w:after="0" w:afterAutospacing="0"/>
        <w:ind w:left="567" w:hanging="567"/>
        <w:jc w:val="both"/>
        <w:rPr>
          <w:rFonts w:asciiTheme="majorBidi" w:hAnsiTheme="majorBidi" w:cstheme="majorBidi"/>
          <w:color w:val="000000"/>
          <w:lang w:val="en-GB"/>
        </w:rPr>
      </w:pPr>
    </w:p>
    <w:p w14:paraId="688932DF" w14:textId="553F0008" w:rsidR="004E6E2A" w:rsidRDefault="00034A2E" w:rsidP="006C4D4E">
      <w:pPr>
        <w:pStyle w:val="NormalWeb"/>
        <w:spacing w:before="0" w:beforeAutospacing="0" w:after="0" w:afterAutospacing="0"/>
        <w:ind w:left="567" w:hanging="567"/>
        <w:jc w:val="both"/>
        <w:rPr>
          <w:rFonts w:asciiTheme="majorBidi" w:hAnsiTheme="majorBidi" w:cstheme="majorBidi"/>
          <w:color w:val="000000"/>
          <w:lang w:val="en-GB"/>
        </w:rPr>
      </w:pPr>
      <w:r w:rsidRPr="00FB6E9F">
        <w:rPr>
          <w:rFonts w:asciiTheme="majorBidi" w:hAnsiTheme="majorBidi" w:cstheme="majorBidi"/>
          <w:color w:val="000000"/>
          <w:lang w:val="en-GB"/>
        </w:rPr>
        <w:lastRenderedPageBreak/>
        <w:t xml:space="preserve">Rubin, J. (1975). </w:t>
      </w:r>
      <w:r w:rsidRPr="00FB6E9F">
        <w:rPr>
          <w:rFonts w:asciiTheme="majorBidi" w:hAnsiTheme="majorBidi" w:cstheme="majorBidi"/>
          <w:i/>
          <w:iCs/>
          <w:color w:val="000000"/>
          <w:lang w:val="en-GB"/>
        </w:rPr>
        <w:t>What the ‘good language learner’ can teach us</w:t>
      </w:r>
      <w:r w:rsidRPr="00FB6E9F">
        <w:rPr>
          <w:rFonts w:asciiTheme="majorBidi" w:hAnsiTheme="majorBidi" w:cstheme="majorBidi"/>
          <w:color w:val="000000"/>
          <w:lang w:val="en-GB"/>
        </w:rPr>
        <w:t>. TESOL Quarterly, 9, 41-51.</w:t>
      </w:r>
    </w:p>
    <w:p w14:paraId="6CF11C8D" w14:textId="77777777" w:rsidR="00D56C6F" w:rsidRPr="00FB6E9F" w:rsidRDefault="00D56C6F" w:rsidP="006C4D4E">
      <w:pPr>
        <w:pStyle w:val="NormalWeb"/>
        <w:spacing w:before="0" w:beforeAutospacing="0" w:after="0" w:afterAutospacing="0"/>
        <w:ind w:left="567" w:hanging="567"/>
        <w:jc w:val="both"/>
        <w:rPr>
          <w:rFonts w:asciiTheme="majorBidi" w:hAnsiTheme="majorBidi" w:cstheme="majorBidi"/>
          <w:color w:val="000000"/>
          <w:lang w:val="en-GB"/>
        </w:rPr>
      </w:pPr>
    </w:p>
    <w:p w14:paraId="27E0D0DC" w14:textId="5CC0D6F3" w:rsidR="00034A2E" w:rsidRDefault="00034A2E" w:rsidP="006C4D4E">
      <w:pPr>
        <w:pStyle w:val="NormalWeb"/>
        <w:spacing w:before="0" w:beforeAutospacing="0" w:after="0" w:afterAutospacing="0"/>
        <w:ind w:left="567" w:hanging="567"/>
        <w:rPr>
          <w:rFonts w:asciiTheme="majorBidi" w:hAnsiTheme="majorBidi" w:cstheme="majorBidi"/>
          <w:color w:val="000000"/>
          <w:lang w:val="en-GB"/>
        </w:rPr>
      </w:pPr>
      <w:r w:rsidRPr="00FB6E9F">
        <w:rPr>
          <w:rFonts w:asciiTheme="majorBidi" w:hAnsiTheme="majorBidi" w:cstheme="majorBidi"/>
          <w:color w:val="000000"/>
          <w:lang w:val="en-GB"/>
        </w:rPr>
        <w:t xml:space="preserve">Stern, H. H. (1975). </w:t>
      </w:r>
      <w:r w:rsidRPr="00FB6E9F">
        <w:rPr>
          <w:rFonts w:asciiTheme="majorBidi" w:hAnsiTheme="majorBidi" w:cstheme="majorBidi"/>
          <w:i/>
          <w:iCs/>
          <w:color w:val="000000"/>
          <w:lang w:val="en-GB"/>
        </w:rPr>
        <w:t>What can we learn from the good language learner</w:t>
      </w:r>
      <w:r w:rsidRPr="00FB6E9F">
        <w:rPr>
          <w:rFonts w:asciiTheme="majorBidi" w:hAnsiTheme="majorBidi" w:cstheme="majorBidi"/>
          <w:color w:val="000000"/>
          <w:lang w:val="en-GB"/>
        </w:rPr>
        <w:t>? Canadian Modern Language Review, 31, 304-318.</w:t>
      </w:r>
    </w:p>
    <w:p w14:paraId="6D031A51" w14:textId="77777777" w:rsidR="00385C70" w:rsidRPr="00FB6E9F" w:rsidRDefault="00385C70" w:rsidP="006C4D4E">
      <w:pPr>
        <w:pStyle w:val="NormalWeb"/>
        <w:spacing w:before="0" w:beforeAutospacing="0" w:after="0" w:afterAutospacing="0"/>
        <w:ind w:left="567" w:hanging="567"/>
        <w:rPr>
          <w:rFonts w:asciiTheme="majorBidi" w:hAnsiTheme="majorBidi" w:cstheme="majorBidi"/>
          <w:color w:val="000000"/>
          <w:lang w:val="en-GB"/>
        </w:rPr>
      </w:pPr>
    </w:p>
    <w:p w14:paraId="0652494C" w14:textId="094EB9CF" w:rsidR="004F1108" w:rsidRPr="00385C70" w:rsidRDefault="007B6F57" w:rsidP="00385C70">
      <w:pPr>
        <w:pStyle w:val="NormalWeb"/>
        <w:spacing w:before="0" w:beforeAutospacing="0" w:after="0" w:afterAutospacing="0"/>
        <w:ind w:left="567" w:hanging="567"/>
        <w:jc w:val="both"/>
        <w:rPr>
          <w:rFonts w:asciiTheme="majorBidi" w:hAnsiTheme="majorBidi" w:cstheme="majorBidi"/>
          <w:color w:val="000000"/>
          <w:lang w:val="en-GB"/>
        </w:rPr>
      </w:pPr>
      <w:r w:rsidRPr="00FB6E9F">
        <w:rPr>
          <w:rFonts w:asciiTheme="majorBidi" w:hAnsiTheme="majorBidi" w:cstheme="majorBidi"/>
          <w:color w:val="000000"/>
          <w:lang w:val="en-GB"/>
        </w:rPr>
        <w:t xml:space="preserve">Zawawi Ismail, Ab Halim Tamuri, Nik Mohd Rahimi Nik Yusoff, Mohd Ala-Uddin Othman. </w:t>
      </w:r>
      <w:r w:rsidR="00385C70">
        <w:rPr>
          <w:rFonts w:asciiTheme="majorBidi" w:hAnsiTheme="majorBidi" w:cstheme="majorBidi"/>
          <w:color w:val="000000"/>
          <w:lang w:val="en-GB"/>
        </w:rPr>
        <w:t>(</w:t>
      </w:r>
      <w:r w:rsidRPr="00FB6E9F">
        <w:rPr>
          <w:rFonts w:asciiTheme="majorBidi" w:hAnsiTheme="majorBidi" w:cstheme="majorBidi"/>
          <w:color w:val="000000"/>
          <w:lang w:val="en-GB"/>
        </w:rPr>
        <w:t>2011</w:t>
      </w:r>
      <w:r w:rsidR="00385C70">
        <w:rPr>
          <w:rFonts w:asciiTheme="majorBidi" w:hAnsiTheme="majorBidi" w:cstheme="majorBidi"/>
          <w:color w:val="000000"/>
          <w:lang w:val="en-GB"/>
        </w:rPr>
        <w:t>)</w:t>
      </w:r>
      <w:r w:rsidRPr="00FB6E9F">
        <w:rPr>
          <w:rFonts w:asciiTheme="majorBidi" w:hAnsiTheme="majorBidi" w:cstheme="majorBidi"/>
          <w:color w:val="000000"/>
          <w:lang w:val="en-GB"/>
        </w:rPr>
        <w:t xml:space="preserve">. Teknik Pengajaran Kemahiran Bertutur Bahasa Arab Di SMKA di Malaysia. </w:t>
      </w:r>
      <w:r w:rsidRPr="00FB6E9F">
        <w:rPr>
          <w:rFonts w:asciiTheme="majorBidi" w:hAnsiTheme="majorBidi" w:cstheme="majorBidi"/>
          <w:i/>
          <w:iCs/>
          <w:color w:val="000000"/>
          <w:lang w:val="en-GB"/>
        </w:rPr>
        <w:t>GEMA Online™ Journal</w:t>
      </w:r>
      <w:r w:rsidRPr="00FB6E9F">
        <w:rPr>
          <w:rFonts w:asciiTheme="majorBidi" w:hAnsiTheme="majorBidi" w:cstheme="majorBidi"/>
          <w:color w:val="000000"/>
          <w:lang w:val="en-GB"/>
        </w:rPr>
        <w:t>.</w:t>
      </w:r>
      <w:r w:rsidR="00455CE2" w:rsidRPr="00FB6E9F">
        <w:rPr>
          <w:rFonts w:asciiTheme="majorBidi" w:hAnsiTheme="majorBidi" w:cstheme="majorBidi"/>
          <w:color w:val="000000"/>
          <w:lang w:val="en-GB"/>
        </w:rPr>
        <w:t>       </w:t>
      </w:r>
    </w:p>
    <w:sectPr w:rsidR="004F1108" w:rsidRPr="00385C70" w:rsidSect="00140E62">
      <w:headerReference w:type="default" r:id="rId9"/>
      <w:footerReference w:type="default" r:id="rId10"/>
      <w:headerReference w:type="first" r:id="rId11"/>
      <w:footerReference w:type="first" r:id="rId12"/>
      <w:pgSz w:w="11906" w:h="16838" w:code="9"/>
      <w:pgMar w:top="1440" w:right="1800" w:bottom="1440" w:left="1800" w:header="720" w:footer="720" w:gutter="0"/>
      <w:pgNumType w:start="8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B5BC8" w14:textId="77777777" w:rsidR="008F00BA" w:rsidRDefault="008F00BA" w:rsidP="004B6D13">
      <w:r>
        <w:separator/>
      </w:r>
    </w:p>
  </w:endnote>
  <w:endnote w:type="continuationSeparator" w:id="0">
    <w:p w14:paraId="603806C5" w14:textId="77777777" w:rsidR="008F00BA" w:rsidRDefault="008F00BA" w:rsidP="004B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561562385"/>
      <w:docPartObj>
        <w:docPartGallery w:val="Page Numbers (Bottom of Page)"/>
        <w:docPartUnique/>
      </w:docPartObj>
    </w:sdtPr>
    <w:sdtEndPr>
      <w:rPr>
        <w:noProof/>
      </w:rPr>
    </w:sdtEndPr>
    <w:sdtContent>
      <w:p w14:paraId="64E5EA8D" w14:textId="1006C86F" w:rsidR="004B6D13" w:rsidRPr="00F534E4" w:rsidRDefault="004B6D13">
        <w:pPr>
          <w:pStyle w:val="Footer"/>
          <w:jc w:val="center"/>
          <w:rPr>
            <w:sz w:val="22"/>
            <w:szCs w:val="22"/>
          </w:rPr>
        </w:pPr>
        <w:r w:rsidRPr="00F534E4">
          <w:rPr>
            <w:sz w:val="22"/>
            <w:szCs w:val="22"/>
          </w:rPr>
          <w:fldChar w:fldCharType="begin"/>
        </w:r>
        <w:r w:rsidRPr="00F534E4">
          <w:rPr>
            <w:sz w:val="22"/>
            <w:szCs w:val="22"/>
          </w:rPr>
          <w:instrText xml:space="preserve"> PAGE   \* MERGEFORMAT </w:instrText>
        </w:r>
        <w:r w:rsidRPr="00F534E4">
          <w:rPr>
            <w:sz w:val="22"/>
            <w:szCs w:val="22"/>
          </w:rPr>
          <w:fldChar w:fldCharType="separate"/>
        </w:r>
        <w:r w:rsidR="00C95D8E" w:rsidRPr="00F534E4">
          <w:rPr>
            <w:noProof/>
            <w:sz w:val="22"/>
            <w:szCs w:val="22"/>
          </w:rPr>
          <w:t>88</w:t>
        </w:r>
        <w:r w:rsidRPr="00F534E4">
          <w:rPr>
            <w:noProof/>
            <w:sz w:val="22"/>
            <w:szCs w:val="22"/>
          </w:rPr>
          <w:fldChar w:fldCharType="end"/>
        </w:r>
      </w:p>
    </w:sdtContent>
  </w:sdt>
  <w:p w14:paraId="761F0B3D" w14:textId="77777777" w:rsidR="00233214" w:rsidRDefault="008F00BA" w:rsidP="00270F07">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984611"/>
      <w:docPartObj>
        <w:docPartGallery w:val="Page Numbers (Bottom of Page)"/>
        <w:docPartUnique/>
      </w:docPartObj>
    </w:sdtPr>
    <w:sdtEndPr>
      <w:rPr>
        <w:noProof/>
        <w:sz w:val="22"/>
        <w:szCs w:val="22"/>
      </w:rPr>
    </w:sdtEndPr>
    <w:sdtContent>
      <w:p w14:paraId="47BC11EC" w14:textId="00461337" w:rsidR="00DC6D81" w:rsidRPr="00F534E4" w:rsidRDefault="00DC6D81">
        <w:pPr>
          <w:pStyle w:val="Footer"/>
          <w:jc w:val="center"/>
          <w:rPr>
            <w:sz w:val="22"/>
            <w:szCs w:val="22"/>
          </w:rPr>
        </w:pPr>
        <w:r w:rsidRPr="00F534E4">
          <w:rPr>
            <w:sz w:val="22"/>
            <w:szCs w:val="22"/>
          </w:rPr>
          <w:fldChar w:fldCharType="begin"/>
        </w:r>
        <w:r w:rsidRPr="00F534E4">
          <w:rPr>
            <w:sz w:val="22"/>
            <w:szCs w:val="22"/>
          </w:rPr>
          <w:instrText xml:space="preserve"> PAGE   \* MERGEFORMAT </w:instrText>
        </w:r>
        <w:r w:rsidRPr="00F534E4">
          <w:rPr>
            <w:sz w:val="22"/>
            <w:szCs w:val="22"/>
          </w:rPr>
          <w:fldChar w:fldCharType="separate"/>
        </w:r>
        <w:r w:rsidR="00C95D8E" w:rsidRPr="00F534E4">
          <w:rPr>
            <w:noProof/>
            <w:sz w:val="22"/>
            <w:szCs w:val="22"/>
          </w:rPr>
          <w:t>86</w:t>
        </w:r>
        <w:r w:rsidRPr="00F534E4">
          <w:rPr>
            <w:noProof/>
            <w:sz w:val="22"/>
            <w:szCs w:val="22"/>
          </w:rPr>
          <w:fldChar w:fldCharType="end"/>
        </w:r>
      </w:p>
    </w:sdtContent>
  </w:sdt>
  <w:p w14:paraId="09F31653" w14:textId="77777777" w:rsidR="00233214" w:rsidRDefault="008F00BA" w:rsidP="00270F07">
    <w:pPr>
      <w:pStyle w:val="Footer"/>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3442A" w14:textId="77777777" w:rsidR="008F00BA" w:rsidRDefault="008F00BA" w:rsidP="004B6D13">
      <w:r>
        <w:separator/>
      </w:r>
    </w:p>
  </w:footnote>
  <w:footnote w:type="continuationSeparator" w:id="0">
    <w:p w14:paraId="46314A0D" w14:textId="77777777" w:rsidR="008F00BA" w:rsidRDefault="008F00BA" w:rsidP="004B6D13">
      <w:r>
        <w:continuationSeparator/>
      </w:r>
    </w:p>
  </w:footnote>
  <w:footnote w:id="1">
    <w:p w14:paraId="6DCF9B1F" w14:textId="38822A10" w:rsidR="00385C70" w:rsidRPr="00385C70" w:rsidRDefault="00385C70" w:rsidP="00385C70">
      <w:pPr>
        <w:pStyle w:val="FootnoteText"/>
        <w:rPr>
          <w:rFonts w:asciiTheme="majorBidi" w:hAnsiTheme="majorBidi" w:cstheme="majorBidi"/>
        </w:rPr>
      </w:pPr>
      <w:r>
        <w:rPr>
          <w:rStyle w:val="FootnoteReference"/>
        </w:rPr>
        <w:footnoteRef/>
      </w:r>
      <w:r>
        <w:t xml:space="preserve"> </w:t>
      </w:r>
      <w:r w:rsidRPr="004917EB">
        <w:rPr>
          <w:rFonts w:asciiTheme="majorBidi" w:hAnsiTheme="majorBidi" w:cstheme="majorBidi"/>
        </w:rPr>
        <w:t>Farah Nur-Rashida Rosnan,</w:t>
      </w:r>
      <w:r>
        <w:rPr>
          <w:rFonts w:asciiTheme="majorBidi" w:hAnsiTheme="majorBidi" w:cstheme="majorBidi"/>
        </w:rPr>
        <w:t xml:space="preserve"> </w:t>
      </w:r>
      <w:r w:rsidRPr="004917EB">
        <w:rPr>
          <w:rFonts w:asciiTheme="majorBidi" w:hAnsiTheme="majorBidi" w:cstheme="majorBidi"/>
        </w:rPr>
        <w:t>Pensyarah</w:t>
      </w:r>
      <w:r>
        <w:rPr>
          <w:rFonts w:asciiTheme="majorBidi" w:hAnsiTheme="majorBidi" w:cstheme="majorBidi"/>
        </w:rPr>
        <w:t xml:space="preserve"> </w:t>
      </w:r>
      <w:r w:rsidRPr="004917EB">
        <w:rPr>
          <w:rFonts w:asciiTheme="majorBidi" w:hAnsiTheme="majorBidi" w:cstheme="majorBidi"/>
        </w:rPr>
        <w:t>Jabatan Bahasa</w:t>
      </w:r>
      <w:r>
        <w:rPr>
          <w:rFonts w:asciiTheme="majorBidi" w:hAnsiTheme="majorBidi" w:cstheme="majorBidi"/>
        </w:rPr>
        <w:t xml:space="preserve"> </w:t>
      </w:r>
      <w:r w:rsidRPr="004917EB">
        <w:rPr>
          <w:rFonts w:asciiTheme="majorBidi" w:hAnsiTheme="majorBidi" w:cstheme="majorBidi"/>
        </w:rPr>
        <w:t>&amp;</w:t>
      </w:r>
      <w:r>
        <w:rPr>
          <w:rFonts w:asciiTheme="majorBidi" w:hAnsiTheme="majorBidi" w:cstheme="majorBidi"/>
        </w:rPr>
        <w:t xml:space="preserve"> </w:t>
      </w:r>
      <w:r w:rsidRPr="004917EB">
        <w:rPr>
          <w:rFonts w:asciiTheme="majorBidi" w:hAnsiTheme="majorBidi" w:cstheme="majorBidi"/>
        </w:rPr>
        <w:t>Pembangunan Insan,</w:t>
      </w:r>
      <w:r>
        <w:rPr>
          <w:rFonts w:asciiTheme="majorBidi" w:hAnsiTheme="majorBidi" w:cstheme="majorBidi"/>
        </w:rPr>
        <w:t xml:space="preserve"> </w:t>
      </w:r>
      <w:r w:rsidRPr="004917EB">
        <w:rPr>
          <w:rFonts w:asciiTheme="majorBidi" w:hAnsiTheme="majorBidi" w:cstheme="majorBidi"/>
        </w:rPr>
        <w:t>PPT,KUIS,farahnurrashida@kuis.edu.my</w:t>
      </w:r>
    </w:p>
  </w:footnote>
  <w:footnote w:id="2">
    <w:p w14:paraId="4E310F8A" w14:textId="4DAEBAAE" w:rsidR="00385C70" w:rsidRPr="00385C70" w:rsidRDefault="00385C70" w:rsidP="00385C70">
      <w:pPr>
        <w:pStyle w:val="FootnoteText"/>
        <w:rPr>
          <w:rFonts w:asciiTheme="majorBidi" w:hAnsiTheme="majorBidi" w:cstheme="majorBidi"/>
        </w:rPr>
      </w:pPr>
      <w:r>
        <w:rPr>
          <w:rStyle w:val="FootnoteReference"/>
        </w:rPr>
        <w:footnoteRef/>
      </w:r>
      <w:r>
        <w:t xml:space="preserve"> </w:t>
      </w:r>
      <w:r w:rsidRPr="004917EB">
        <w:rPr>
          <w:rFonts w:asciiTheme="majorBidi" w:hAnsiTheme="majorBidi" w:cstheme="majorBidi"/>
        </w:rPr>
        <w:t>Mohd Azidan Abdul Jabar, Prof,</w:t>
      </w:r>
      <w:r>
        <w:rPr>
          <w:rFonts w:asciiTheme="majorBidi" w:hAnsiTheme="majorBidi" w:cstheme="majorBidi"/>
        </w:rPr>
        <w:t xml:space="preserve"> </w:t>
      </w:r>
      <w:r w:rsidRPr="004917EB">
        <w:rPr>
          <w:rFonts w:asciiTheme="majorBidi" w:hAnsiTheme="majorBidi" w:cstheme="majorBidi"/>
        </w:rPr>
        <w:t xml:space="preserve">Jabatan Bahasa Asing, Fakulti Bahasa Moden dan Komunikasi,UPM, </w:t>
      </w:r>
      <w:hyperlink r:id="rId1" w:history="1">
        <w:r w:rsidRPr="009D6A88">
          <w:rPr>
            <w:rStyle w:val="Hyperlink"/>
            <w:rFonts w:asciiTheme="majorBidi" w:hAnsiTheme="majorBidi" w:cstheme="majorBidi"/>
            <w:u w:val="none"/>
          </w:rPr>
          <w:t>azid@upm.edu.my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BA28" w14:textId="6F50E930" w:rsidR="00140E62" w:rsidRPr="00D70C7C" w:rsidRDefault="00140E62" w:rsidP="00140E62">
    <w:pPr>
      <w:pStyle w:val="Header"/>
      <w:tabs>
        <w:tab w:val="right" w:pos="9026"/>
      </w:tabs>
      <w:rPr>
        <w:sz w:val="18"/>
        <w:szCs w:val="18"/>
      </w:rPr>
    </w:pPr>
    <w:bookmarkStart w:id="1" w:name="_Hlk89181940"/>
    <w:bookmarkStart w:id="2" w:name="_Hlk89181941"/>
    <w:bookmarkStart w:id="3" w:name="_Hlk89182200"/>
    <w:bookmarkStart w:id="4" w:name="_Hlk89182201"/>
    <w:r>
      <w:rPr>
        <w:noProof/>
      </w:rPr>
      <mc:AlternateContent>
        <mc:Choice Requires="wps">
          <w:drawing>
            <wp:anchor distT="0" distB="0" distL="114300" distR="114300" simplePos="0" relativeHeight="251660288" behindDoc="1" locked="0" layoutInCell="1" allowOverlap="1" wp14:anchorId="1C0F9ADF" wp14:editId="1AFCCCFE">
              <wp:simplePos x="0" y="0"/>
              <wp:positionH relativeFrom="page">
                <wp:posOffset>3871595</wp:posOffset>
              </wp:positionH>
              <wp:positionV relativeFrom="page">
                <wp:posOffset>337820</wp:posOffset>
              </wp:positionV>
              <wp:extent cx="2776855" cy="417830"/>
              <wp:effectExtent l="0" t="0" r="4445" b="127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417830"/>
                      </a:xfrm>
                      <a:prstGeom prst="rect">
                        <a:avLst/>
                      </a:prstGeom>
                      <a:noFill/>
                      <a:ln>
                        <a:noFill/>
                      </a:ln>
                    </wps:spPr>
                    <wps:txbx>
                      <w:txbxContent>
                        <w:p w14:paraId="49291BD8" w14:textId="77777777" w:rsidR="00140E62" w:rsidRPr="00140E62" w:rsidRDefault="00140E62" w:rsidP="00140E62">
                          <w:pPr>
                            <w:ind w:left="209"/>
                            <w:rPr>
                              <w:rFonts w:ascii="Palatino Linotype"/>
                              <w:b/>
                              <w:sz w:val="22"/>
                              <w:szCs w:val="22"/>
                            </w:rPr>
                          </w:pPr>
                          <w:r w:rsidRPr="00140E62">
                            <w:rPr>
                              <w:rFonts w:ascii="Palatino Linotype"/>
                              <w:b/>
                              <w:color w:val="1F4E79"/>
                              <w:sz w:val="22"/>
                              <w:szCs w:val="22"/>
                            </w:rPr>
                            <w:t>e-JURNAL</w:t>
                          </w:r>
                          <w:r w:rsidRPr="00140E62">
                            <w:rPr>
                              <w:rFonts w:ascii="Palatino Linotype"/>
                              <w:b/>
                              <w:color w:val="1F4E79"/>
                              <w:spacing w:val="-6"/>
                              <w:sz w:val="22"/>
                              <w:szCs w:val="22"/>
                            </w:rPr>
                            <w:t xml:space="preserve"> </w:t>
                          </w:r>
                          <w:r w:rsidRPr="00140E62">
                            <w:rPr>
                              <w:rFonts w:ascii="Palatino Linotype"/>
                              <w:b/>
                              <w:color w:val="1F4E79"/>
                              <w:sz w:val="22"/>
                              <w:szCs w:val="22"/>
                            </w:rPr>
                            <w:t>BAHASA</w:t>
                          </w:r>
                          <w:r w:rsidRPr="00140E62">
                            <w:rPr>
                              <w:rFonts w:ascii="Palatino Linotype"/>
                              <w:b/>
                              <w:color w:val="1F4E79"/>
                              <w:spacing w:val="-3"/>
                              <w:sz w:val="22"/>
                              <w:szCs w:val="22"/>
                            </w:rPr>
                            <w:t xml:space="preserve"> </w:t>
                          </w:r>
                          <w:r w:rsidRPr="00140E62">
                            <w:rPr>
                              <w:rFonts w:ascii="Palatino Linotype"/>
                              <w:b/>
                              <w:color w:val="1F4E79"/>
                              <w:sz w:val="22"/>
                              <w:szCs w:val="22"/>
                            </w:rPr>
                            <w:t>DAN</w:t>
                          </w:r>
                          <w:r w:rsidRPr="00140E62">
                            <w:rPr>
                              <w:rFonts w:ascii="Palatino Linotype"/>
                              <w:b/>
                              <w:color w:val="1F4E79"/>
                              <w:spacing w:val="-5"/>
                              <w:sz w:val="22"/>
                              <w:szCs w:val="22"/>
                            </w:rPr>
                            <w:t xml:space="preserve"> </w:t>
                          </w:r>
                          <w:r w:rsidRPr="00140E62">
                            <w:rPr>
                              <w:rFonts w:ascii="Palatino Linotype"/>
                              <w:b/>
                              <w:color w:val="1F4E79"/>
                              <w:sz w:val="22"/>
                              <w:szCs w:val="22"/>
                            </w:rPr>
                            <w:t>LINGUISTIK</w:t>
                          </w:r>
                          <w:r w:rsidRPr="00140E62">
                            <w:rPr>
                              <w:rFonts w:ascii="Palatino Linotype"/>
                              <w:b/>
                              <w:sz w:val="22"/>
                              <w:szCs w:val="22"/>
                            </w:rPr>
                            <w:br/>
                          </w:r>
                          <w:r w:rsidRPr="00140E62">
                            <w:rPr>
                              <w:sz w:val="16"/>
                              <w:szCs w:val="18"/>
                            </w:rPr>
                            <w:t>NOVEMBER</w:t>
                          </w:r>
                          <w:r w:rsidRPr="00140E62">
                            <w:rPr>
                              <w:spacing w:val="-3"/>
                              <w:sz w:val="16"/>
                              <w:szCs w:val="18"/>
                            </w:rPr>
                            <w:t xml:space="preserve"> </w:t>
                          </w:r>
                          <w:r w:rsidRPr="00140E62">
                            <w:rPr>
                              <w:sz w:val="16"/>
                              <w:szCs w:val="18"/>
                            </w:rPr>
                            <w:t>2021 |</w:t>
                          </w:r>
                          <w:r w:rsidRPr="00140E62">
                            <w:rPr>
                              <w:spacing w:val="-2"/>
                              <w:sz w:val="16"/>
                              <w:szCs w:val="18"/>
                            </w:rPr>
                            <w:t xml:space="preserve"> </w:t>
                          </w:r>
                          <w:r w:rsidRPr="00140E62">
                            <w:rPr>
                              <w:sz w:val="16"/>
                              <w:szCs w:val="18"/>
                            </w:rPr>
                            <w:t>VOL.</w:t>
                          </w:r>
                          <w:r w:rsidRPr="00140E62">
                            <w:rPr>
                              <w:spacing w:val="-2"/>
                              <w:sz w:val="16"/>
                              <w:szCs w:val="18"/>
                            </w:rPr>
                            <w:t xml:space="preserve"> </w:t>
                          </w:r>
                          <w:r w:rsidRPr="00140E62">
                            <w:rPr>
                              <w:sz w:val="16"/>
                              <w:szCs w:val="18"/>
                            </w:rPr>
                            <w:t>3|</w:t>
                          </w:r>
                          <w:r w:rsidRPr="00140E62">
                            <w:rPr>
                              <w:spacing w:val="-2"/>
                              <w:sz w:val="16"/>
                              <w:szCs w:val="18"/>
                            </w:rPr>
                            <w:t xml:space="preserve"> </w:t>
                          </w:r>
                          <w:r w:rsidRPr="00140E62">
                            <w:rPr>
                              <w:sz w:val="16"/>
                              <w:szCs w:val="18"/>
                            </w:rPr>
                            <w:t>NO.</w:t>
                          </w:r>
                          <w:r w:rsidRPr="00140E62">
                            <w:rPr>
                              <w:spacing w:val="-2"/>
                              <w:sz w:val="16"/>
                              <w:szCs w:val="18"/>
                            </w:rPr>
                            <w:t xml:space="preserve"> </w:t>
                          </w:r>
                          <w:r w:rsidRPr="00140E62">
                            <w:rPr>
                              <w:sz w:val="16"/>
                              <w:szCs w:val="18"/>
                            </w:rPr>
                            <w:t>2</w:t>
                          </w:r>
                          <w:r w:rsidRPr="00140E62">
                            <w:rPr>
                              <w:spacing w:val="-2"/>
                              <w:sz w:val="16"/>
                              <w:szCs w:val="18"/>
                            </w:rPr>
                            <w:t xml:space="preserve"> </w:t>
                          </w:r>
                          <w:r w:rsidRPr="00140E62">
                            <w:rPr>
                              <w:sz w:val="16"/>
                              <w:szCs w:val="18"/>
                            </w:rPr>
                            <w:t>|</w:t>
                          </w:r>
                          <w:r w:rsidRPr="00140E62">
                            <w:rPr>
                              <w:spacing w:val="-3"/>
                              <w:sz w:val="16"/>
                              <w:szCs w:val="18"/>
                            </w:rPr>
                            <w:t xml:space="preserve"> </w:t>
                          </w:r>
                          <w:r w:rsidRPr="00140E62">
                            <w:rPr>
                              <w:sz w:val="16"/>
                              <w:szCs w:val="18"/>
                            </w:rPr>
                            <w:t>eISSN:</w:t>
                          </w:r>
                          <w:r w:rsidRPr="00140E62">
                            <w:rPr>
                              <w:spacing w:val="-2"/>
                              <w:sz w:val="16"/>
                              <w:szCs w:val="18"/>
                            </w:rPr>
                            <w:t xml:space="preserve"> </w:t>
                          </w:r>
                          <w:r w:rsidRPr="00140E62">
                            <w:rPr>
                              <w:sz w:val="16"/>
                              <w:szCs w:val="18"/>
                            </w:rPr>
                            <w:t>2682-8987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F9ADF" id="_x0000_t202" coordsize="21600,21600" o:spt="202" path="m,l,21600r21600,l21600,xe">
              <v:stroke joinstyle="miter"/>
              <v:path gradientshapeok="t" o:connecttype="rect"/>
            </v:shapetype>
            <v:shape id="Text Box 28" o:spid="_x0000_s1034" type="#_x0000_t202" style="position:absolute;left:0;text-align:left;margin-left:304.85pt;margin-top:26.6pt;width:218.65pt;height:32.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" filled="f" stroked="f">
              <v:textbox inset="0,0,0,0">
                <w:txbxContent>
                  <w:p w14:paraId="49291BD8" w14:textId="77777777" w:rsidR="00140E62" w:rsidRPr="00140E62" w:rsidRDefault="00140E62" w:rsidP="00140E62">
                    <w:pPr>
                      <w:ind w:left="209"/>
                      <w:rPr>
                        <w:rFonts w:ascii="Palatino Linotype"/>
                        <w:b/>
                        <w:sz w:val="22"/>
                        <w:szCs w:val="22"/>
                      </w:rPr>
                    </w:pPr>
                    <w:r w:rsidRPr="00140E62">
                      <w:rPr>
                        <w:rFonts w:ascii="Palatino Linotype"/>
                        <w:b/>
                        <w:color w:val="1F4E79"/>
                        <w:sz w:val="22"/>
                        <w:szCs w:val="22"/>
                      </w:rPr>
                      <w:t>e-JURNAL</w:t>
                    </w:r>
                    <w:r w:rsidRPr="00140E62">
                      <w:rPr>
                        <w:rFonts w:ascii="Palatino Linotype"/>
                        <w:b/>
                        <w:color w:val="1F4E79"/>
                        <w:spacing w:val="-6"/>
                        <w:sz w:val="22"/>
                        <w:szCs w:val="22"/>
                      </w:rPr>
                      <w:t xml:space="preserve"> </w:t>
                    </w:r>
                    <w:r w:rsidRPr="00140E62">
                      <w:rPr>
                        <w:rFonts w:ascii="Palatino Linotype"/>
                        <w:b/>
                        <w:color w:val="1F4E79"/>
                        <w:sz w:val="22"/>
                        <w:szCs w:val="22"/>
                      </w:rPr>
                      <w:t>BAHASA</w:t>
                    </w:r>
                    <w:r w:rsidRPr="00140E62">
                      <w:rPr>
                        <w:rFonts w:ascii="Palatino Linotype"/>
                        <w:b/>
                        <w:color w:val="1F4E79"/>
                        <w:spacing w:val="-3"/>
                        <w:sz w:val="22"/>
                        <w:szCs w:val="22"/>
                      </w:rPr>
                      <w:t xml:space="preserve"> </w:t>
                    </w:r>
                    <w:r w:rsidRPr="00140E62">
                      <w:rPr>
                        <w:rFonts w:ascii="Palatino Linotype"/>
                        <w:b/>
                        <w:color w:val="1F4E79"/>
                        <w:sz w:val="22"/>
                        <w:szCs w:val="22"/>
                      </w:rPr>
                      <w:t>DAN</w:t>
                    </w:r>
                    <w:r w:rsidRPr="00140E62">
                      <w:rPr>
                        <w:rFonts w:ascii="Palatino Linotype"/>
                        <w:b/>
                        <w:color w:val="1F4E79"/>
                        <w:spacing w:val="-5"/>
                        <w:sz w:val="22"/>
                        <w:szCs w:val="22"/>
                      </w:rPr>
                      <w:t xml:space="preserve"> </w:t>
                    </w:r>
                    <w:r w:rsidRPr="00140E62">
                      <w:rPr>
                        <w:rFonts w:ascii="Palatino Linotype"/>
                        <w:b/>
                        <w:color w:val="1F4E79"/>
                        <w:sz w:val="22"/>
                        <w:szCs w:val="22"/>
                      </w:rPr>
                      <w:t>LINGUISTIK</w:t>
                    </w:r>
                    <w:r w:rsidRPr="00140E62">
                      <w:rPr>
                        <w:rFonts w:ascii="Palatino Linotype"/>
                        <w:b/>
                        <w:sz w:val="22"/>
                        <w:szCs w:val="22"/>
                      </w:rPr>
                      <w:br/>
                    </w:r>
                    <w:r w:rsidRPr="00140E62">
                      <w:rPr>
                        <w:sz w:val="16"/>
                        <w:szCs w:val="18"/>
                      </w:rPr>
                      <w:t>NOVEMBER</w:t>
                    </w:r>
                    <w:r w:rsidRPr="00140E62">
                      <w:rPr>
                        <w:spacing w:val="-3"/>
                        <w:sz w:val="16"/>
                        <w:szCs w:val="18"/>
                      </w:rPr>
                      <w:t xml:space="preserve"> </w:t>
                    </w:r>
                    <w:r w:rsidRPr="00140E62">
                      <w:rPr>
                        <w:sz w:val="16"/>
                        <w:szCs w:val="18"/>
                      </w:rPr>
                      <w:t>2021 |</w:t>
                    </w:r>
                    <w:r w:rsidRPr="00140E62">
                      <w:rPr>
                        <w:spacing w:val="-2"/>
                        <w:sz w:val="16"/>
                        <w:szCs w:val="18"/>
                      </w:rPr>
                      <w:t xml:space="preserve"> </w:t>
                    </w:r>
                    <w:r w:rsidRPr="00140E62">
                      <w:rPr>
                        <w:sz w:val="16"/>
                        <w:szCs w:val="18"/>
                      </w:rPr>
                      <w:t>VOL.</w:t>
                    </w:r>
                    <w:r w:rsidRPr="00140E62">
                      <w:rPr>
                        <w:spacing w:val="-2"/>
                        <w:sz w:val="16"/>
                        <w:szCs w:val="18"/>
                      </w:rPr>
                      <w:t xml:space="preserve"> </w:t>
                    </w:r>
                    <w:r w:rsidRPr="00140E62">
                      <w:rPr>
                        <w:sz w:val="16"/>
                        <w:szCs w:val="18"/>
                      </w:rPr>
                      <w:t>3|</w:t>
                    </w:r>
                    <w:r w:rsidRPr="00140E62">
                      <w:rPr>
                        <w:spacing w:val="-2"/>
                        <w:sz w:val="16"/>
                        <w:szCs w:val="18"/>
                      </w:rPr>
                      <w:t xml:space="preserve"> </w:t>
                    </w:r>
                    <w:r w:rsidRPr="00140E62">
                      <w:rPr>
                        <w:sz w:val="16"/>
                        <w:szCs w:val="18"/>
                      </w:rPr>
                      <w:t>NO.</w:t>
                    </w:r>
                    <w:r w:rsidRPr="00140E62">
                      <w:rPr>
                        <w:spacing w:val="-2"/>
                        <w:sz w:val="16"/>
                        <w:szCs w:val="18"/>
                      </w:rPr>
                      <w:t xml:space="preserve"> </w:t>
                    </w:r>
                    <w:r w:rsidRPr="00140E62">
                      <w:rPr>
                        <w:sz w:val="16"/>
                        <w:szCs w:val="18"/>
                      </w:rPr>
                      <w:t>2</w:t>
                    </w:r>
                    <w:r w:rsidRPr="00140E62">
                      <w:rPr>
                        <w:spacing w:val="-2"/>
                        <w:sz w:val="16"/>
                        <w:szCs w:val="18"/>
                      </w:rPr>
                      <w:t xml:space="preserve"> </w:t>
                    </w:r>
                    <w:r w:rsidRPr="00140E62">
                      <w:rPr>
                        <w:sz w:val="16"/>
                        <w:szCs w:val="18"/>
                      </w:rPr>
                      <w:t>|</w:t>
                    </w:r>
                    <w:r w:rsidRPr="00140E62">
                      <w:rPr>
                        <w:spacing w:val="-3"/>
                        <w:sz w:val="16"/>
                        <w:szCs w:val="18"/>
                      </w:rPr>
                      <w:t xml:space="preserve"> </w:t>
                    </w:r>
                    <w:r w:rsidRPr="00140E62">
                      <w:rPr>
                        <w:sz w:val="16"/>
                        <w:szCs w:val="18"/>
                      </w:rPr>
                      <w:t>eISSN:</w:t>
                    </w:r>
                    <w:r w:rsidRPr="00140E62">
                      <w:rPr>
                        <w:spacing w:val="-2"/>
                        <w:sz w:val="16"/>
                        <w:szCs w:val="18"/>
                      </w:rPr>
                      <w:t xml:space="preserve"> </w:t>
                    </w:r>
                    <w:r w:rsidRPr="00140E62">
                      <w:rPr>
                        <w:sz w:val="16"/>
                        <w:szCs w:val="18"/>
                      </w:rPr>
                      <w:t>2682-8987</w:t>
                    </w:r>
                  </w:p>
                </w:txbxContent>
              </v:textbox>
              <w10:wrap anchorx="page" anchory="page"/>
            </v:shape>
          </w:pict>
        </mc:Fallback>
      </mc:AlternateContent>
    </w:r>
    <w:r>
      <w:rPr>
        <w:noProof/>
      </w:rPr>
      <w:drawing>
        <wp:anchor distT="0" distB="0" distL="0" distR="0" simplePos="0" relativeHeight="251659264" behindDoc="1" locked="0" layoutInCell="1" allowOverlap="1" wp14:anchorId="1DB523BF" wp14:editId="75A8938A">
          <wp:simplePos x="0" y="0"/>
          <wp:positionH relativeFrom="page">
            <wp:posOffset>1073785</wp:posOffset>
          </wp:positionH>
          <wp:positionV relativeFrom="page">
            <wp:posOffset>434340</wp:posOffset>
          </wp:positionV>
          <wp:extent cx="632460" cy="184150"/>
          <wp:effectExtent l="0" t="0" r="0"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ab/>
    </w:r>
    <w:bookmarkEnd w:id="1"/>
    <w:bookmarkEnd w:id="2"/>
    <w:bookmarkEnd w:id="3"/>
    <w:bookmarkEnd w:id="4"/>
  </w:p>
  <w:p w14:paraId="4E698300" w14:textId="77777777" w:rsidR="00140E62" w:rsidRDefault="00140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03DE" w14:textId="5574E432" w:rsidR="00140E62" w:rsidRDefault="00140E62" w:rsidP="00140E62">
    <w:pPr>
      <w:pStyle w:val="Header"/>
      <w:ind w:left="-720"/>
    </w:pPr>
    <w:r>
      <w:rPr>
        <w:noProof/>
      </w:rPr>
      <mc:AlternateContent>
        <mc:Choice Requires="wpg">
          <w:drawing>
            <wp:inline distT="0" distB="0" distL="0" distR="0" wp14:anchorId="115B7E0E" wp14:editId="772EB223">
              <wp:extent cx="6248400" cy="65151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651510"/>
                        <a:chOff x="0" y="0"/>
                        <a:chExt cx="9840" cy="1025"/>
                      </a:xfrm>
                    </wpg:grpSpPr>
                    <wps:wsp>
                      <wps:cNvPr id="22" name="Freeform 10"/>
                      <wps:cNvSpPr>
                        <a:spLocks/>
                      </wps:cNvSpPr>
                      <wps:spPr bwMode="auto">
                        <a:xfrm>
                          <a:off x="14" y="0"/>
                          <a:ext cx="6856" cy="997"/>
                        </a:xfrm>
                        <a:custGeom>
                          <a:avLst/>
                          <a:gdLst>
                            <a:gd name="T0" fmla="+- 0 6870 14"/>
                            <a:gd name="T1" fmla="*/ T0 w 6856"/>
                            <a:gd name="T2" fmla="*/ 0 h 997"/>
                            <a:gd name="T3" fmla="+- 0 2460 14"/>
                            <a:gd name="T4" fmla="*/ T3 w 6856"/>
                            <a:gd name="T5" fmla="*/ 0 h 997"/>
                            <a:gd name="T6" fmla="+- 0 14 14"/>
                            <a:gd name="T7" fmla="*/ T6 w 6856"/>
                            <a:gd name="T8" fmla="*/ 0 h 997"/>
                            <a:gd name="T9" fmla="+- 0 14 14"/>
                            <a:gd name="T10" fmla="*/ T9 w 6856"/>
                            <a:gd name="T11" fmla="*/ 996 h 997"/>
                            <a:gd name="T12" fmla="+- 0 2460 14"/>
                            <a:gd name="T13" fmla="*/ T12 w 6856"/>
                            <a:gd name="T14" fmla="*/ 996 h 997"/>
                            <a:gd name="T15" fmla="+- 0 6870 14"/>
                            <a:gd name="T16" fmla="*/ T15 w 6856"/>
                            <a:gd name="T17" fmla="*/ 996 h 997"/>
                            <a:gd name="T18" fmla="+- 0 6870 14"/>
                            <a:gd name="T19" fmla="*/ T18 w 6856"/>
                            <a:gd name="T20" fmla="*/ 0 h 997"/>
                          </a:gdLst>
                          <a:ahLst/>
                          <a:cxnLst>
                            <a:cxn ang="0">
                              <a:pos x="T1" y="T2"/>
                            </a:cxn>
                            <a:cxn ang="0">
                              <a:pos x="T4" y="T5"/>
                            </a:cxn>
                            <a:cxn ang="0">
                              <a:pos x="T7" y="T8"/>
                            </a:cxn>
                            <a:cxn ang="0">
                              <a:pos x="T10" y="T11"/>
                            </a:cxn>
                            <a:cxn ang="0">
                              <a:pos x="T13" y="T14"/>
                            </a:cxn>
                            <a:cxn ang="0">
                              <a:pos x="T16" y="T17"/>
                            </a:cxn>
                            <a:cxn ang="0">
                              <a:pos x="T19" y="T20"/>
                            </a:cxn>
                          </a:cxnLst>
                          <a:rect l="0" t="0" r="r" b="b"/>
                          <a:pathLst>
                            <a:path w="6856" h="997">
                              <a:moveTo>
                                <a:pt x="6856" y="0"/>
                              </a:moveTo>
                              <a:lnTo>
                                <a:pt x="2446" y="0"/>
                              </a:lnTo>
                              <a:lnTo>
                                <a:pt x="0" y="0"/>
                              </a:lnTo>
                              <a:lnTo>
                                <a:pt x="0" y="996"/>
                              </a:lnTo>
                              <a:lnTo>
                                <a:pt x="2446" y="996"/>
                              </a:lnTo>
                              <a:lnTo>
                                <a:pt x="6856" y="996"/>
                              </a:lnTo>
                              <a:lnTo>
                                <a:pt x="6856" y="0"/>
                              </a:lnTo>
                              <a:close/>
                            </a:path>
                          </a:pathLst>
                        </a:custGeom>
                        <a:solidFill>
                          <a:srgbClr val="D0CECE"/>
                        </a:solidFill>
                        <a:ln>
                          <a:noFill/>
                        </a:ln>
                      </wps:spPr>
                      <wps:bodyPr rot="0" vert="horz" wrap="square" lIns="91440" tIns="45720" rIns="91440" bIns="45720" anchor="t" anchorCtr="0" upright="1">
                        <a:noAutofit/>
                      </wps:bodyPr>
                    </wps:wsp>
                    <wps:wsp>
                      <wps:cNvPr id="23" name="Rectangle 11"/>
                      <wps:cNvSpPr>
                        <a:spLocks noChangeArrowheads="1"/>
                      </wps:cNvSpPr>
                      <wps:spPr bwMode="auto">
                        <a:xfrm>
                          <a:off x="0" y="996"/>
                          <a:ext cx="9840" cy="29"/>
                        </a:xfrm>
                        <a:prstGeom prst="rect">
                          <a:avLst/>
                        </a:pr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24" name="Picture 12"/>
                        <pic:cNvPicPr>
                          <a:picLocks noChangeAspect="1" noChangeArrowheads="1"/>
                        </pic:cNvPicPr>
                      </pic:nvPicPr>
                      <pic:blipFill>
                        <a:blip r:embed="rId1"/>
                        <a:srcRect/>
                        <a:stretch>
                          <a:fillRect/>
                        </a:stretch>
                      </pic:blipFill>
                      <pic:spPr bwMode="auto">
                        <a:xfrm>
                          <a:off x="121" y="0"/>
                          <a:ext cx="2231" cy="995"/>
                        </a:xfrm>
                        <a:prstGeom prst="rect">
                          <a:avLst/>
                        </a:prstGeom>
                        <a:noFill/>
                      </pic:spPr>
                    </pic:pic>
                    <wps:wsp>
                      <wps:cNvPr id="25" name="Text Box 13"/>
                      <wps:cNvSpPr txBox="1">
                        <a:spLocks noChangeArrowheads="1"/>
                      </wps:cNvSpPr>
                      <wps:spPr bwMode="auto">
                        <a:xfrm>
                          <a:off x="6870" y="0"/>
                          <a:ext cx="2970" cy="997"/>
                        </a:xfrm>
                        <a:prstGeom prst="rect">
                          <a:avLst/>
                        </a:prstGeom>
                        <a:solidFill>
                          <a:srgbClr val="2D74B5"/>
                        </a:solidFill>
                        <a:ln>
                          <a:noFill/>
                        </a:ln>
                      </wps:spPr>
                      <wps:txbx>
                        <w:txbxContent>
                          <w:p w14:paraId="53D10B83" w14:textId="77777777" w:rsidR="00140E62" w:rsidRDefault="00140E62" w:rsidP="00140E62">
                            <w:pPr>
                              <w:spacing w:before="4"/>
                              <w:rPr>
                                <w:sz w:val="20"/>
                              </w:rPr>
                            </w:pPr>
                          </w:p>
                          <w:p w14:paraId="15B3951B" w14:textId="77777777" w:rsidR="00140E62" w:rsidRDefault="00140E62" w:rsidP="00140E62">
                            <w:pPr>
                              <w:ind w:left="107" w:right="168"/>
                              <w:rPr>
                                <w:rFonts w:ascii="Calibri Light"/>
                                <w:sz w:val="20"/>
                              </w:rPr>
                            </w:pPr>
                            <w:r>
                              <w:rPr>
                                <w:rFonts w:ascii="Calibri Light"/>
                                <w:color w:val="FFFFFF"/>
                                <w:sz w:val="20"/>
                              </w:rPr>
                              <w:t>NOVEMBER</w:t>
                            </w:r>
                            <w:r>
                              <w:rPr>
                                <w:rFonts w:ascii="Calibri Light"/>
                                <w:color w:val="FFFFFF"/>
                                <w:spacing w:val="-3"/>
                                <w:sz w:val="20"/>
                              </w:rPr>
                              <w:t xml:space="preserve"> </w:t>
                            </w:r>
                            <w:r>
                              <w:rPr>
                                <w:rFonts w:ascii="Calibri Light"/>
                                <w:color w:val="FFFFFF"/>
                                <w:sz w:val="20"/>
                              </w:rPr>
                              <w:t>2021</w:t>
                            </w:r>
                            <w:r>
                              <w:rPr>
                                <w:rFonts w:ascii="Calibri Light"/>
                                <w:color w:val="FFFFFF"/>
                                <w:spacing w:val="-3"/>
                                <w:sz w:val="20"/>
                              </w:rPr>
                              <w:t xml:space="preserve"> </w:t>
                            </w:r>
                            <w:r>
                              <w:rPr>
                                <w:rFonts w:ascii="Calibri Light"/>
                                <w:color w:val="FFFFFF"/>
                                <w:sz w:val="20"/>
                              </w:rPr>
                              <w:t>|</w:t>
                            </w:r>
                            <w:r>
                              <w:rPr>
                                <w:rFonts w:ascii="Calibri Light"/>
                                <w:color w:val="FFFFFF"/>
                                <w:spacing w:val="-1"/>
                                <w:sz w:val="20"/>
                              </w:rPr>
                              <w:t xml:space="preserve"> </w:t>
                            </w:r>
                            <w:r>
                              <w:rPr>
                                <w:rFonts w:ascii="Calibri Light"/>
                                <w:color w:val="FFFFFF"/>
                                <w:sz w:val="20"/>
                              </w:rPr>
                              <w:t>VOL.</w:t>
                            </w:r>
                            <w:r>
                              <w:rPr>
                                <w:rFonts w:ascii="Calibri Light"/>
                                <w:color w:val="FFFFFF"/>
                                <w:spacing w:val="-3"/>
                                <w:sz w:val="20"/>
                              </w:rPr>
                              <w:t xml:space="preserve"> </w:t>
                            </w:r>
                            <w:r>
                              <w:rPr>
                                <w:rFonts w:ascii="Calibri Light"/>
                                <w:color w:val="FFFFFF"/>
                                <w:sz w:val="20"/>
                              </w:rPr>
                              <w:t>3|</w:t>
                            </w:r>
                            <w:r>
                              <w:rPr>
                                <w:rFonts w:ascii="Calibri Light"/>
                                <w:color w:val="FFFFFF"/>
                                <w:spacing w:val="-2"/>
                                <w:sz w:val="20"/>
                              </w:rPr>
                              <w:t xml:space="preserve"> </w:t>
                            </w:r>
                            <w:r>
                              <w:rPr>
                                <w:rFonts w:ascii="Calibri Light"/>
                                <w:color w:val="FFFFFF"/>
                                <w:sz w:val="20"/>
                              </w:rPr>
                              <w:t>NO.</w:t>
                            </w:r>
                            <w:r>
                              <w:rPr>
                                <w:rFonts w:ascii="Calibri Light"/>
                                <w:color w:val="FFFFFF"/>
                                <w:spacing w:val="-3"/>
                                <w:sz w:val="20"/>
                              </w:rPr>
                              <w:t xml:space="preserve"> </w:t>
                            </w:r>
                            <w:r>
                              <w:rPr>
                                <w:rFonts w:ascii="Calibri Light"/>
                                <w:color w:val="FFFFFF"/>
                                <w:sz w:val="20"/>
                              </w:rPr>
                              <w:t>2</w:t>
                            </w:r>
                            <w:r>
                              <w:rPr>
                                <w:rFonts w:ascii="Calibri Light"/>
                                <w:color w:val="FFFFFF"/>
                                <w:spacing w:val="-43"/>
                                <w:sz w:val="20"/>
                              </w:rPr>
                              <w:t xml:space="preserve"> </w:t>
                            </w:r>
                            <w:r>
                              <w:rPr>
                                <w:rFonts w:ascii="Calibri Light"/>
                                <w:color w:val="FFFFFF"/>
                                <w:sz w:val="20"/>
                              </w:rPr>
                              <w:t>eISSN: 2682-8987</w:t>
                            </w:r>
                          </w:p>
                        </w:txbxContent>
                      </wps:txbx>
                      <wps:bodyPr rot="0" vert="horz" wrap="square" lIns="0" tIns="0" rIns="0" bIns="0" anchor="t" anchorCtr="0" upright="1">
                        <a:noAutofit/>
                      </wps:bodyPr>
                    </wps:wsp>
                    <wps:wsp>
                      <wps:cNvPr id="26" name="Text Box 14"/>
                      <wps:cNvSpPr txBox="1">
                        <a:spLocks noChangeArrowheads="1"/>
                      </wps:cNvSpPr>
                      <wps:spPr bwMode="auto">
                        <a:xfrm>
                          <a:off x="14" y="0"/>
                          <a:ext cx="6856" cy="997"/>
                        </a:xfrm>
                        <a:prstGeom prst="rect">
                          <a:avLst/>
                        </a:prstGeom>
                        <a:noFill/>
                        <a:ln>
                          <a:noFill/>
                        </a:ln>
                      </wps:spPr>
                      <wps:txbx>
                        <w:txbxContent>
                          <w:p w14:paraId="256BF198" w14:textId="77777777" w:rsidR="00140E62" w:rsidRDefault="00140E62" w:rsidP="00140E62">
                            <w:pPr>
                              <w:spacing w:before="3"/>
                              <w:rPr>
                                <w:sz w:val="23"/>
                              </w:rPr>
                            </w:pPr>
                          </w:p>
                          <w:p w14:paraId="39202451" w14:textId="77777777" w:rsidR="00140E62" w:rsidRDefault="00140E62" w:rsidP="00140E62">
                            <w:pPr>
                              <w:ind w:left="2553"/>
                              <w:rPr>
                                <w:rFonts w:ascii="Palatino Linotype"/>
                                <w:sz w:val="20"/>
                              </w:rPr>
                            </w:pPr>
                            <w:r>
                              <w:rPr>
                                <w:rFonts w:ascii="Palatino Linotype"/>
                                <w:color w:val="1F4E79"/>
                                <w:sz w:val="20"/>
                              </w:rPr>
                              <w:t>e-JURNAL</w:t>
                            </w:r>
                            <w:r>
                              <w:rPr>
                                <w:rFonts w:ascii="Palatino Linotype"/>
                                <w:color w:val="1F4E79"/>
                                <w:spacing w:val="-4"/>
                                <w:sz w:val="20"/>
                              </w:rPr>
                              <w:t xml:space="preserve"> </w:t>
                            </w:r>
                            <w:r>
                              <w:rPr>
                                <w:rFonts w:ascii="Palatino Linotype"/>
                                <w:color w:val="1F4E79"/>
                                <w:sz w:val="20"/>
                              </w:rPr>
                              <w:t>BAHASA</w:t>
                            </w:r>
                            <w:r>
                              <w:rPr>
                                <w:rFonts w:ascii="Palatino Linotype"/>
                                <w:color w:val="1F4E79"/>
                                <w:spacing w:val="-3"/>
                                <w:sz w:val="20"/>
                              </w:rPr>
                              <w:t xml:space="preserve"> </w:t>
                            </w:r>
                            <w:r>
                              <w:rPr>
                                <w:rFonts w:ascii="Palatino Linotype"/>
                                <w:color w:val="1F4E79"/>
                                <w:sz w:val="20"/>
                              </w:rPr>
                              <w:t>DAN</w:t>
                            </w:r>
                            <w:r>
                              <w:rPr>
                                <w:rFonts w:ascii="Palatino Linotype"/>
                                <w:color w:val="1F4E79"/>
                                <w:spacing w:val="-6"/>
                                <w:sz w:val="20"/>
                              </w:rPr>
                              <w:t xml:space="preserve"> </w:t>
                            </w:r>
                            <w:r>
                              <w:rPr>
                                <w:rFonts w:ascii="Palatino Linotype"/>
                                <w:color w:val="1F4E79"/>
                                <w:sz w:val="20"/>
                              </w:rPr>
                              <w:t>LINGUISTIK</w:t>
                            </w:r>
                          </w:p>
                          <w:p w14:paraId="211E17F0" w14:textId="77777777" w:rsidR="00140E62" w:rsidRDefault="00140E62" w:rsidP="00140E62">
                            <w:pPr>
                              <w:spacing w:before="4"/>
                              <w:ind w:left="2553"/>
                              <w:rPr>
                                <w:rFonts w:ascii="Calibri Light"/>
                                <w:sz w:val="20"/>
                              </w:rPr>
                            </w:pPr>
                            <w:r>
                              <w:rPr>
                                <w:rFonts w:ascii="Calibri Light"/>
                                <w:color w:val="585858"/>
                                <w:sz w:val="20"/>
                              </w:rPr>
                              <w:t>journal</w:t>
                            </w:r>
                            <w:r>
                              <w:rPr>
                                <w:rFonts w:ascii="Calibri Light"/>
                                <w:color w:val="585858"/>
                                <w:spacing w:val="-5"/>
                                <w:sz w:val="20"/>
                              </w:rPr>
                              <w:t xml:space="preserve"> </w:t>
                            </w:r>
                            <w:r>
                              <w:rPr>
                                <w:rFonts w:ascii="Calibri Light"/>
                                <w:color w:val="585858"/>
                                <w:sz w:val="20"/>
                              </w:rPr>
                              <w:t>homepage:</w:t>
                            </w:r>
                            <w:r>
                              <w:rPr>
                                <w:rFonts w:ascii="Calibri Light"/>
                                <w:color w:val="585858"/>
                                <w:spacing w:val="-3"/>
                                <w:sz w:val="20"/>
                              </w:rPr>
                              <w:t xml:space="preserve"> </w:t>
                            </w:r>
                            <w:hyperlink r:id="rId2">
                              <w:r>
                                <w:rPr>
                                  <w:rFonts w:ascii="Calibri Light"/>
                                  <w:color w:val="585858"/>
                                  <w:sz w:val="20"/>
                                </w:rPr>
                                <w:t>http://ejbl.kuis.edu.my</w:t>
                              </w:r>
                            </w:hyperlink>
                          </w:p>
                        </w:txbxContent>
                      </wps:txbx>
                      <wps:bodyPr rot="0" vert="horz" wrap="square" lIns="0" tIns="0" rIns="0" bIns="0" anchor="t" anchorCtr="0" upright="1">
                        <a:noAutofit/>
                      </wps:bodyPr>
                    </wps:wsp>
                  </wpg:wgp>
                </a:graphicData>
              </a:graphic>
            </wp:inline>
          </w:drawing>
        </mc:Choice>
        <mc:Fallback>
          <w:pict>
            <v:group w14:anchorId="115B7E0E" id="Group 21" o:spid="_x0000_s1035" style="width:492pt;height:51.3pt;mso-position-horizontal-relative:char;mso-position-vertical-relative:line" coordsize="9840,1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">
              <v:shape id="Freeform 10" o:spid="_x0000_s1036" style="position:absolute;left:14;width:6856;height:997;visibility:visible;mso-wrap-style:square;v-text-anchor:top" coordsize="685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" path="m6856,l2446,,,,,996r2446,l6856,996,6856,xe" fillcolor="#d0cece" stroked="f">
                <v:path arrowok="t" o:connecttype="custom" o:connectlocs="6856,0;2446,0;0,0;0,996;2446,996;6856,996;6856,0" o:connectangles="0,0,0,0,0,0,0"/>
              </v:shape>
              <v:rect id="Rectangle 11" o:spid="_x0000_s1037" style="position:absolute;top:996;width:984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8" type="#_x0000_t75" style="position:absolute;left:121;width:2231;height: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">
                <v:imagedata r:id="rId3" o:title=""/>
              </v:shape>
              <v:shapetype id="_x0000_t202" coordsize="21600,21600" o:spt="202" path="m,l,21600r21600,l21600,xe">
                <v:stroke joinstyle="miter"/>
                <v:path gradientshapeok="t" o:connecttype="rect"/>
              </v:shapetype>
              <v:shape id="Text Box 13" o:spid="_x0000_s1039" type="#_x0000_t202" style="position:absolute;left:6870;width:2970;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" fillcolor="#2d74b5" stroked="f">
                <v:textbox inset="0,0,0,0">
                  <w:txbxContent>
                    <w:p w14:paraId="53D10B83" w14:textId="77777777" w:rsidR="00140E62" w:rsidRDefault="00140E62" w:rsidP="00140E62">
                      <w:pPr>
                        <w:spacing w:before="4"/>
                        <w:rPr>
                          <w:sz w:val="20"/>
                        </w:rPr>
                      </w:pPr>
                    </w:p>
                    <w:p w14:paraId="15B3951B" w14:textId="77777777" w:rsidR="00140E62" w:rsidRDefault="00140E62" w:rsidP="00140E62">
                      <w:pPr>
                        <w:ind w:left="107" w:right="168"/>
                        <w:rPr>
                          <w:rFonts w:ascii="Calibri Light"/>
                          <w:sz w:val="20"/>
                        </w:rPr>
                      </w:pPr>
                      <w:r>
                        <w:rPr>
                          <w:rFonts w:ascii="Calibri Light"/>
                          <w:color w:val="FFFFFF"/>
                          <w:sz w:val="20"/>
                        </w:rPr>
                        <w:t>NOVEMBER</w:t>
                      </w:r>
                      <w:r>
                        <w:rPr>
                          <w:rFonts w:ascii="Calibri Light"/>
                          <w:color w:val="FFFFFF"/>
                          <w:spacing w:val="-3"/>
                          <w:sz w:val="20"/>
                        </w:rPr>
                        <w:t xml:space="preserve"> </w:t>
                      </w:r>
                      <w:r>
                        <w:rPr>
                          <w:rFonts w:ascii="Calibri Light"/>
                          <w:color w:val="FFFFFF"/>
                          <w:sz w:val="20"/>
                        </w:rPr>
                        <w:t>2021</w:t>
                      </w:r>
                      <w:r>
                        <w:rPr>
                          <w:rFonts w:ascii="Calibri Light"/>
                          <w:color w:val="FFFFFF"/>
                          <w:spacing w:val="-3"/>
                          <w:sz w:val="20"/>
                        </w:rPr>
                        <w:t xml:space="preserve"> </w:t>
                      </w:r>
                      <w:r>
                        <w:rPr>
                          <w:rFonts w:ascii="Calibri Light"/>
                          <w:color w:val="FFFFFF"/>
                          <w:sz w:val="20"/>
                        </w:rPr>
                        <w:t>|</w:t>
                      </w:r>
                      <w:r>
                        <w:rPr>
                          <w:rFonts w:ascii="Calibri Light"/>
                          <w:color w:val="FFFFFF"/>
                          <w:spacing w:val="-1"/>
                          <w:sz w:val="20"/>
                        </w:rPr>
                        <w:t xml:space="preserve"> </w:t>
                      </w:r>
                      <w:r>
                        <w:rPr>
                          <w:rFonts w:ascii="Calibri Light"/>
                          <w:color w:val="FFFFFF"/>
                          <w:sz w:val="20"/>
                        </w:rPr>
                        <w:t>VOL.</w:t>
                      </w:r>
                      <w:r>
                        <w:rPr>
                          <w:rFonts w:ascii="Calibri Light"/>
                          <w:color w:val="FFFFFF"/>
                          <w:spacing w:val="-3"/>
                          <w:sz w:val="20"/>
                        </w:rPr>
                        <w:t xml:space="preserve"> </w:t>
                      </w:r>
                      <w:r>
                        <w:rPr>
                          <w:rFonts w:ascii="Calibri Light"/>
                          <w:color w:val="FFFFFF"/>
                          <w:sz w:val="20"/>
                        </w:rPr>
                        <w:t>3|</w:t>
                      </w:r>
                      <w:r>
                        <w:rPr>
                          <w:rFonts w:ascii="Calibri Light"/>
                          <w:color w:val="FFFFFF"/>
                          <w:spacing w:val="-2"/>
                          <w:sz w:val="20"/>
                        </w:rPr>
                        <w:t xml:space="preserve"> </w:t>
                      </w:r>
                      <w:r>
                        <w:rPr>
                          <w:rFonts w:ascii="Calibri Light"/>
                          <w:color w:val="FFFFFF"/>
                          <w:sz w:val="20"/>
                        </w:rPr>
                        <w:t>NO.</w:t>
                      </w:r>
                      <w:r>
                        <w:rPr>
                          <w:rFonts w:ascii="Calibri Light"/>
                          <w:color w:val="FFFFFF"/>
                          <w:spacing w:val="-3"/>
                          <w:sz w:val="20"/>
                        </w:rPr>
                        <w:t xml:space="preserve"> </w:t>
                      </w:r>
                      <w:r>
                        <w:rPr>
                          <w:rFonts w:ascii="Calibri Light"/>
                          <w:color w:val="FFFFFF"/>
                          <w:sz w:val="20"/>
                        </w:rPr>
                        <w:t>2</w:t>
                      </w:r>
                      <w:r>
                        <w:rPr>
                          <w:rFonts w:ascii="Calibri Light"/>
                          <w:color w:val="FFFFFF"/>
                          <w:spacing w:val="-43"/>
                          <w:sz w:val="20"/>
                        </w:rPr>
                        <w:t xml:space="preserve"> </w:t>
                      </w:r>
                      <w:r>
                        <w:rPr>
                          <w:rFonts w:ascii="Calibri Light"/>
                          <w:color w:val="FFFFFF"/>
                          <w:sz w:val="20"/>
                        </w:rPr>
                        <w:t>eISSN: 2682-8987</w:t>
                      </w:r>
                    </w:p>
                  </w:txbxContent>
                </v:textbox>
              </v:shape>
              <v:shape id="Text Box 14" o:spid="_x0000_s1040" type="#_x0000_t202" style="position:absolute;left:14;width:6856;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56BF198" w14:textId="77777777" w:rsidR="00140E62" w:rsidRDefault="00140E62" w:rsidP="00140E62">
                      <w:pPr>
                        <w:spacing w:before="3"/>
                        <w:rPr>
                          <w:sz w:val="23"/>
                        </w:rPr>
                      </w:pPr>
                    </w:p>
                    <w:p w14:paraId="39202451" w14:textId="77777777" w:rsidR="00140E62" w:rsidRDefault="00140E62" w:rsidP="00140E62">
                      <w:pPr>
                        <w:ind w:left="2553"/>
                        <w:rPr>
                          <w:rFonts w:ascii="Palatino Linotype"/>
                          <w:sz w:val="20"/>
                        </w:rPr>
                      </w:pPr>
                      <w:r>
                        <w:rPr>
                          <w:rFonts w:ascii="Palatino Linotype"/>
                          <w:color w:val="1F4E79"/>
                          <w:sz w:val="20"/>
                        </w:rPr>
                        <w:t>e-JURNAL</w:t>
                      </w:r>
                      <w:r>
                        <w:rPr>
                          <w:rFonts w:ascii="Palatino Linotype"/>
                          <w:color w:val="1F4E79"/>
                          <w:spacing w:val="-4"/>
                          <w:sz w:val="20"/>
                        </w:rPr>
                        <w:t xml:space="preserve"> </w:t>
                      </w:r>
                      <w:r>
                        <w:rPr>
                          <w:rFonts w:ascii="Palatino Linotype"/>
                          <w:color w:val="1F4E79"/>
                          <w:sz w:val="20"/>
                        </w:rPr>
                        <w:t>BAHASA</w:t>
                      </w:r>
                      <w:r>
                        <w:rPr>
                          <w:rFonts w:ascii="Palatino Linotype"/>
                          <w:color w:val="1F4E79"/>
                          <w:spacing w:val="-3"/>
                          <w:sz w:val="20"/>
                        </w:rPr>
                        <w:t xml:space="preserve"> </w:t>
                      </w:r>
                      <w:r>
                        <w:rPr>
                          <w:rFonts w:ascii="Palatino Linotype"/>
                          <w:color w:val="1F4E79"/>
                          <w:sz w:val="20"/>
                        </w:rPr>
                        <w:t>DAN</w:t>
                      </w:r>
                      <w:r>
                        <w:rPr>
                          <w:rFonts w:ascii="Palatino Linotype"/>
                          <w:color w:val="1F4E79"/>
                          <w:spacing w:val="-6"/>
                          <w:sz w:val="20"/>
                        </w:rPr>
                        <w:t xml:space="preserve"> </w:t>
                      </w:r>
                      <w:r>
                        <w:rPr>
                          <w:rFonts w:ascii="Palatino Linotype"/>
                          <w:color w:val="1F4E79"/>
                          <w:sz w:val="20"/>
                        </w:rPr>
                        <w:t>LINGUISTIK</w:t>
                      </w:r>
                    </w:p>
                    <w:p w14:paraId="211E17F0" w14:textId="77777777" w:rsidR="00140E62" w:rsidRDefault="00140E62" w:rsidP="00140E62">
                      <w:pPr>
                        <w:spacing w:before="4"/>
                        <w:ind w:left="2553"/>
                        <w:rPr>
                          <w:rFonts w:ascii="Calibri Light"/>
                          <w:sz w:val="20"/>
                        </w:rPr>
                      </w:pPr>
                      <w:r>
                        <w:rPr>
                          <w:rFonts w:ascii="Calibri Light"/>
                          <w:color w:val="585858"/>
                          <w:sz w:val="20"/>
                        </w:rPr>
                        <w:t>journal</w:t>
                      </w:r>
                      <w:r>
                        <w:rPr>
                          <w:rFonts w:ascii="Calibri Light"/>
                          <w:color w:val="585858"/>
                          <w:spacing w:val="-5"/>
                          <w:sz w:val="20"/>
                        </w:rPr>
                        <w:t xml:space="preserve"> </w:t>
                      </w:r>
                      <w:r>
                        <w:rPr>
                          <w:rFonts w:ascii="Calibri Light"/>
                          <w:color w:val="585858"/>
                          <w:sz w:val="20"/>
                        </w:rPr>
                        <w:t>homepage:</w:t>
                      </w:r>
                      <w:r>
                        <w:rPr>
                          <w:rFonts w:ascii="Calibri Light"/>
                          <w:color w:val="585858"/>
                          <w:spacing w:val="-3"/>
                          <w:sz w:val="20"/>
                        </w:rPr>
                        <w:t xml:space="preserve"> </w:t>
                      </w:r>
                      <w:hyperlink r:id="rId4">
                        <w:r>
                          <w:rPr>
                            <w:rFonts w:ascii="Calibri Light"/>
                            <w:color w:val="585858"/>
                            <w:sz w:val="20"/>
                          </w:rPr>
                          <w:t>http://ejbl.kuis.edu.my</w:t>
                        </w:r>
                      </w:hyperlink>
                    </w:p>
                  </w:txbxContent>
                </v:textbox>
              </v:shape>
              <w10:anchorlock/>
            </v:group>
          </w:pict>
        </mc:Fallback>
      </mc:AlternateContent>
    </w:r>
  </w:p>
  <w:p w14:paraId="3C43554F" w14:textId="77777777" w:rsidR="00140E62" w:rsidRDefault="00140E62" w:rsidP="00140E62">
    <w:pPr>
      <w:pStyle w:val="Heade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40E1"/>
    <w:multiLevelType w:val="multilevel"/>
    <w:tmpl w:val="8CD432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576E7275"/>
    <w:multiLevelType w:val="multilevel"/>
    <w:tmpl w:val="89922B54"/>
    <w:lvl w:ilvl="0">
      <w:start w:val="1"/>
      <w:numFmt w:val="lowerRoman"/>
      <w:lvlText w:val="%1."/>
      <w:lvlJc w:val="right"/>
      <w:pPr>
        <w:tabs>
          <w:tab w:val="num" w:pos="720"/>
        </w:tabs>
        <w:ind w:left="720" w:hanging="360"/>
      </w:pPr>
    </w:lvl>
    <w:lvl w:ilvl="1">
      <w:start w:val="1"/>
      <w:numFmt w:val="lowerRoman"/>
      <w:lvlText w:val="%2."/>
      <w:lvlJc w:val="right"/>
      <w:pPr>
        <w:tabs>
          <w:tab w:val="num" w:pos="1070"/>
        </w:tabs>
        <w:ind w:left="107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3NjO3MDI1N7IwNzJQ0lEKTi0uzszPAykwrAUAJYysbSwAAAA="/>
  </w:docVars>
  <w:rsids>
    <w:rsidRoot w:val="00455CE2"/>
    <w:rsid w:val="00017A95"/>
    <w:rsid w:val="00034A2E"/>
    <w:rsid w:val="00046EF1"/>
    <w:rsid w:val="00047914"/>
    <w:rsid w:val="00047C67"/>
    <w:rsid w:val="000C2362"/>
    <w:rsid w:val="000C54AB"/>
    <w:rsid w:val="000C56E0"/>
    <w:rsid w:val="000E0E66"/>
    <w:rsid w:val="00105CC6"/>
    <w:rsid w:val="00114006"/>
    <w:rsid w:val="00140E62"/>
    <w:rsid w:val="001418FF"/>
    <w:rsid w:val="00156944"/>
    <w:rsid w:val="00184840"/>
    <w:rsid w:val="001B2681"/>
    <w:rsid w:val="001C0E07"/>
    <w:rsid w:val="001C3B0C"/>
    <w:rsid w:val="001E43CF"/>
    <w:rsid w:val="00225EF3"/>
    <w:rsid w:val="00235BFF"/>
    <w:rsid w:val="0027173D"/>
    <w:rsid w:val="0028359D"/>
    <w:rsid w:val="002C2AFB"/>
    <w:rsid w:val="002D0C14"/>
    <w:rsid w:val="002F3674"/>
    <w:rsid w:val="00307014"/>
    <w:rsid w:val="00314D19"/>
    <w:rsid w:val="00385C70"/>
    <w:rsid w:val="0039383B"/>
    <w:rsid w:val="00396EE6"/>
    <w:rsid w:val="003A460D"/>
    <w:rsid w:val="003B3931"/>
    <w:rsid w:val="003D1DEE"/>
    <w:rsid w:val="003F6B64"/>
    <w:rsid w:val="0044038A"/>
    <w:rsid w:val="00455CE2"/>
    <w:rsid w:val="004B6D13"/>
    <w:rsid w:val="004E6E2A"/>
    <w:rsid w:val="004F025B"/>
    <w:rsid w:val="004F1108"/>
    <w:rsid w:val="004F1EA7"/>
    <w:rsid w:val="004F43E0"/>
    <w:rsid w:val="00523EC9"/>
    <w:rsid w:val="00527E3C"/>
    <w:rsid w:val="005471AB"/>
    <w:rsid w:val="00554963"/>
    <w:rsid w:val="00586DD6"/>
    <w:rsid w:val="00595B33"/>
    <w:rsid w:val="005B0C9E"/>
    <w:rsid w:val="005B1476"/>
    <w:rsid w:val="005B3F04"/>
    <w:rsid w:val="005E177A"/>
    <w:rsid w:val="006215F7"/>
    <w:rsid w:val="00654CB5"/>
    <w:rsid w:val="00682FA0"/>
    <w:rsid w:val="006C3877"/>
    <w:rsid w:val="006C4D4E"/>
    <w:rsid w:val="0072587D"/>
    <w:rsid w:val="007731AF"/>
    <w:rsid w:val="007A1EAD"/>
    <w:rsid w:val="007B6F57"/>
    <w:rsid w:val="007D63E6"/>
    <w:rsid w:val="0082069A"/>
    <w:rsid w:val="00841DA6"/>
    <w:rsid w:val="00842240"/>
    <w:rsid w:val="00843507"/>
    <w:rsid w:val="00887097"/>
    <w:rsid w:val="008A6EE9"/>
    <w:rsid w:val="008F00BA"/>
    <w:rsid w:val="008F2DB8"/>
    <w:rsid w:val="00916743"/>
    <w:rsid w:val="009814AB"/>
    <w:rsid w:val="009876C3"/>
    <w:rsid w:val="009943DC"/>
    <w:rsid w:val="009948C9"/>
    <w:rsid w:val="009B3781"/>
    <w:rsid w:val="009B4F95"/>
    <w:rsid w:val="009C7C3B"/>
    <w:rsid w:val="009D2255"/>
    <w:rsid w:val="009E6AC7"/>
    <w:rsid w:val="009E7825"/>
    <w:rsid w:val="00A01ADD"/>
    <w:rsid w:val="00A11A31"/>
    <w:rsid w:val="00A216E9"/>
    <w:rsid w:val="00A265FF"/>
    <w:rsid w:val="00A26E32"/>
    <w:rsid w:val="00A30D5D"/>
    <w:rsid w:val="00A318A2"/>
    <w:rsid w:val="00A35BCB"/>
    <w:rsid w:val="00A54275"/>
    <w:rsid w:val="00A60BEB"/>
    <w:rsid w:val="00A869D4"/>
    <w:rsid w:val="00A93437"/>
    <w:rsid w:val="00AE0472"/>
    <w:rsid w:val="00AF2E00"/>
    <w:rsid w:val="00AF752F"/>
    <w:rsid w:val="00B02F9B"/>
    <w:rsid w:val="00B163B9"/>
    <w:rsid w:val="00BB15C8"/>
    <w:rsid w:val="00BD6408"/>
    <w:rsid w:val="00BD6A53"/>
    <w:rsid w:val="00BE3EE5"/>
    <w:rsid w:val="00BF46FC"/>
    <w:rsid w:val="00C325F4"/>
    <w:rsid w:val="00C36CB0"/>
    <w:rsid w:val="00C50F8C"/>
    <w:rsid w:val="00C5122E"/>
    <w:rsid w:val="00C57F0E"/>
    <w:rsid w:val="00C73E41"/>
    <w:rsid w:val="00C827AE"/>
    <w:rsid w:val="00C95D8E"/>
    <w:rsid w:val="00CE3D11"/>
    <w:rsid w:val="00CF3D58"/>
    <w:rsid w:val="00D050D0"/>
    <w:rsid w:val="00D10CB4"/>
    <w:rsid w:val="00D1347D"/>
    <w:rsid w:val="00D40878"/>
    <w:rsid w:val="00D56C6F"/>
    <w:rsid w:val="00D66D77"/>
    <w:rsid w:val="00D70016"/>
    <w:rsid w:val="00DC10A6"/>
    <w:rsid w:val="00DC3925"/>
    <w:rsid w:val="00DC6D81"/>
    <w:rsid w:val="00DD10E4"/>
    <w:rsid w:val="00DD3A28"/>
    <w:rsid w:val="00DD47BA"/>
    <w:rsid w:val="00DE2250"/>
    <w:rsid w:val="00DF1C4C"/>
    <w:rsid w:val="00E27DDB"/>
    <w:rsid w:val="00E5031C"/>
    <w:rsid w:val="00E81FCF"/>
    <w:rsid w:val="00EA4FA7"/>
    <w:rsid w:val="00EE5AB1"/>
    <w:rsid w:val="00F21331"/>
    <w:rsid w:val="00F21DA2"/>
    <w:rsid w:val="00F534E4"/>
    <w:rsid w:val="00F62FAB"/>
    <w:rsid w:val="00F77283"/>
    <w:rsid w:val="00F9257F"/>
    <w:rsid w:val="00FA4DA9"/>
    <w:rsid w:val="00FB162D"/>
    <w:rsid w:val="00FB6E9F"/>
    <w:rsid w:val="00FE3751"/>
    <w:rsid w:val="00FE6F1A"/>
    <w:rsid w:val="00FE78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CDC4A"/>
  <w15:chartTrackingRefBased/>
  <w15:docId w15:val="{44E0A6E1-1EE2-4B48-B7A9-F16F6FEB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E2"/>
    <w:pPr>
      <w:spacing w:after="0" w:line="240" w:lineRule="auto"/>
      <w:jc w:val="both"/>
    </w:pPr>
    <w:rPr>
      <w:rFonts w:ascii="Arial" w:eastAsia="Arial" w:hAnsi="Arial" w:cs="Arial"/>
      <w:sz w:val="24"/>
      <w:szCs w:val="24"/>
      <w:lang w:val="ms-MY"/>
    </w:rPr>
  </w:style>
  <w:style w:type="paragraph" w:styleId="Heading1">
    <w:name w:val="heading 1"/>
    <w:basedOn w:val="Normal"/>
    <w:next w:val="Normal"/>
    <w:link w:val="Heading1Char"/>
    <w:uiPriority w:val="9"/>
    <w:qFormat/>
    <w:rsid w:val="00455CE2"/>
    <w:pPr>
      <w:keepNext/>
      <w:keepLines/>
      <w:spacing w:before="240"/>
      <w:jc w:val="center"/>
      <w:outlineLvl w:val="0"/>
    </w:pPr>
    <w:rPr>
      <w:b/>
      <w:sz w:val="32"/>
      <w:szCs w:val="32"/>
    </w:rPr>
  </w:style>
  <w:style w:type="paragraph" w:styleId="Heading2">
    <w:name w:val="heading 2"/>
    <w:basedOn w:val="Normal"/>
    <w:next w:val="Normal"/>
    <w:link w:val="Heading2Char"/>
    <w:uiPriority w:val="9"/>
    <w:unhideWhenUsed/>
    <w:qFormat/>
    <w:rsid w:val="00455CE2"/>
    <w:pPr>
      <w:keepNext/>
      <w:keepLines/>
      <w:spacing w:before="40"/>
      <w:outlineLvl w:val="1"/>
    </w:pPr>
    <w:rPr>
      <w:b/>
    </w:rPr>
  </w:style>
  <w:style w:type="paragraph" w:styleId="Heading3">
    <w:name w:val="heading 3"/>
    <w:basedOn w:val="Normal"/>
    <w:next w:val="Normal"/>
    <w:link w:val="Heading3Char"/>
    <w:uiPriority w:val="9"/>
    <w:unhideWhenUsed/>
    <w:qFormat/>
    <w:rsid w:val="00455CE2"/>
    <w:pPr>
      <w:keepNext/>
      <w:keepLines/>
      <w:spacing w:before="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CE2"/>
    <w:rPr>
      <w:rFonts w:ascii="Arial" w:eastAsia="Arial" w:hAnsi="Arial" w:cs="Arial"/>
      <w:b/>
      <w:sz w:val="32"/>
      <w:szCs w:val="32"/>
      <w:lang w:val="ms-MY"/>
    </w:rPr>
  </w:style>
  <w:style w:type="character" w:customStyle="1" w:styleId="Heading2Char">
    <w:name w:val="Heading 2 Char"/>
    <w:basedOn w:val="DefaultParagraphFont"/>
    <w:link w:val="Heading2"/>
    <w:uiPriority w:val="9"/>
    <w:rsid w:val="00455CE2"/>
    <w:rPr>
      <w:rFonts w:ascii="Arial" w:eastAsia="Arial" w:hAnsi="Arial" w:cs="Arial"/>
      <w:b/>
      <w:sz w:val="24"/>
      <w:szCs w:val="24"/>
      <w:lang w:val="ms-MY"/>
    </w:rPr>
  </w:style>
  <w:style w:type="character" w:customStyle="1" w:styleId="Heading3Char">
    <w:name w:val="Heading 3 Char"/>
    <w:basedOn w:val="DefaultParagraphFont"/>
    <w:link w:val="Heading3"/>
    <w:uiPriority w:val="9"/>
    <w:rsid w:val="00455CE2"/>
    <w:rPr>
      <w:rFonts w:ascii="Arial" w:eastAsia="Arial" w:hAnsi="Arial" w:cs="Arial"/>
      <w:sz w:val="24"/>
      <w:szCs w:val="24"/>
      <w:lang w:val="ms-MY"/>
    </w:rPr>
  </w:style>
  <w:style w:type="paragraph" w:styleId="NormalWeb">
    <w:name w:val="Normal (Web)"/>
    <w:basedOn w:val="Normal"/>
    <w:uiPriority w:val="99"/>
    <w:unhideWhenUsed/>
    <w:rsid w:val="00455CE2"/>
    <w:pPr>
      <w:spacing w:before="100" w:beforeAutospacing="1" w:after="100" w:afterAutospacing="1"/>
      <w:jc w:val="left"/>
    </w:pPr>
    <w:rPr>
      <w:rFonts w:ascii="Times New Roman" w:eastAsia="Times New Roman" w:hAnsi="Times New Roman" w:cs="Times New Roman"/>
      <w:lang w:val="en-US"/>
    </w:rPr>
  </w:style>
  <w:style w:type="paragraph" w:styleId="Footer">
    <w:name w:val="footer"/>
    <w:basedOn w:val="Normal"/>
    <w:link w:val="FooterChar"/>
    <w:uiPriority w:val="99"/>
    <w:unhideWhenUsed/>
    <w:rsid w:val="00455CE2"/>
    <w:pPr>
      <w:tabs>
        <w:tab w:val="center" w:pos="4680"/>
        <w:tab w:val="right" w:pos="9360"/>
      </w:tabs>
    </w:pPr>
  </w:style>
  <w:style w:type="character" w:customStyle="1" w:styleId="FooterChar">
    <w:name w:val="Footer Char"/>
    <w:basedOn w:val="DefaultParagraphFont"/>
    <w:link w:val="Footer"/>
    <w:uiPriority w:val="99"/>
    <w:rsid w:val="00455CE2"/>
    <w:rPr>
      <w:rFonts w:ascii="Arial" w:eastAsia="Arial" w:hAnsi="Arial" w:cs="Arial"/>
      <w:sz w:val="24"/>
      <w:szCs w:val="24"/>
      <w:lang w:val="ms-MY"/>
    </w:rPr>
  </w:style>
  <w:style w:type="paragraph" w:customStyle="1" w:styleId="AUiTM">
    <w:name w:val="A  UiTM"/>
    <w:link w:val="AUiTMChar"/>
    <w:autoRedefine/>
    <w:uiPriority w:val="1"/>
    <w:qFormat/>
    <w:rsid w:val="00455CE2"/>
    <w:pPr>
      <w:spacing w:beforeLines="500" w:before="1200" w:after="1701" w:line="240" w:lineRule="auto"/>
      <w:jc w:val="center"/>
    </w:pPr>
    <w:rPr>
      <w:rFonts w:ascii="Times New Roman" w:hAnsi="Times New Roman" w:cs="Times New Roman"/>
      <w:b/>
      <w:sz w:val="36"/>
      <w:szCs w:val="36"/>
      <w:lang w:val="en-MY"/>
    </w:rPr>
  </w:style>
  <w:style w:type="character" w:customStyle="1" w:styleId="AUiTMChar">
    <w:name w:val="A  UiTM Char"/>
    <w:basedOn w:val="DefaultParagraphFont"/>
    <w:link w:val="AUiTM"/>
    <w:uiPriority w:val="1"/>
    <w:rsid w:val="00455CE2"/>
    <w:rPr>
      <w:rFonts w:ascii="Times New Roman" w:hAnsi="Times New Roman" w:cs="Times New Roman"/>
      <w:b/>
      <w:sz w:val="36"/>
      <w:szCs w:val="36"/>
      <w:lang w:val="en-MY"/>
    </w:rPr>
  </w:style>
  <w:style w:type="paragraph" w:customStyle="1" w:styleId="BThesisTitle">
    <w:name w:val="B Thesis Title"/>
    <w:link w:val="BThesisTitleChar"/>
    <w:autoRedefine/>
    <w:uiPriority w:val="1"/>
    <w:qFormat/>
    <w:rsid w:val="00455CE2"/>
    <w:pPr>
      <w:spacing w:after="0" w:line="240" w:lineRule="auto"/>
      <w:jc w:val="center"/>
    </w:pPr>
    <w:rPr>
      <w:rFonts w:ascii="Times New Roman" w:eastAsia="Times New Roman" w:hAnsi="Times New Roman" w:cs="Times New Roman"/>
      <w:b/>
      <w:caps/>
      <w:sz w:val="36"/>
      <w:szCs w:val="36"/>
      <w:lang w:val="en-MY"/>
    </w:rPr>
  </w:style>
  <w:style w:type="character" w:customStyle="1" w:styleId="BThesisTitleChar">
    <w:name w:val="B Thesis Title Char"/>
    <w:basedOn w:val="AUiTMChar"/>
    <w:link w:val="BThesisTitle"/>
    <w:uiPriority w:val="1"/>
    <w:rsid w:val="00455CE2"/>
    <w:rPr>
      <w:rFonts w:ascii="Times New Roman" w:eastAsia="Times New Roman" w:hAnsi="Times New Roman" w:cs="Times New Roman"/>
      <w:b/>
      <w:caps/>
      <w:sz w:val="36"/>
      <w:szCs w:val="36"/>
      <w:lang w:val="en-MY"/>
    </w:rPr>
  </w:style>
  <w:style w:type="paragraph" w:customStyle="1" w:styleId="CStudentsName">
    <w:name w:val="C Student's Name"/>
    <w:link w:val="CStudentsNameChar"/>
    <w:autoRedefine/>
    <w:uiPriority w:val="1"/>
    <w:qFormat/>
    <w:rsid w:val="00455CE2"/>
    <w:pPr>
      <w:spacing w:after="0" w:line="240" w:lineRule="auto"/>
      <w:jc w:val="center"/>
    </w:pPr>
    <w:rPr>
      <w:rFonts w:ascii="Times New Roman" w:eastAsia="Times New Roman" w:hAnsi="Times New Roman" w:cs="Times New Roman"/>
      <w:b/>
      <w:caps/>
      <w:sz w:val="36"/>
      <w:szCs w:val="36"/>
      <w:lang w:val="en-MY"/>
    </w:rPr>
  </w:style>
  <w:style w:type="character" w:customStyle="1" w:styleId="CStudentsNameChar">
    <w:name w:val="C Student's Name Char"/>
    <w:basedOn w:val="BThesisTitleChar"/>
    <w:link w:val="CStudentsName"/>
    <w:uiPriority w:val="1"/>
    <w:rsid w:val="00455CE2"/>
    <w:rPr>
      <w:rFonts w:ascii="Times New Roman" w:eastAsia="Times New Roman" w:hAnsi="Times New Roman" w:cs="Times New Roman"/>
      <w:b/>
      <w:caps/>
      <w:sz w:val="36"/>
      <w:szCs w:val="36"/>
      <w:lang w:val="en-MY"/>
    </w:rPr>
  </w:style>
  <w:style w:type="paragraph" w:customStyle="1" w:styleId="FThesisSubmitted">
    <w:name w:val="F Thesis Submitted"/>
    <w:autoRedefine/>
    <w:uiPriority w:val="1"/>
    <w:qFormat/>
    <w:rsid w:val="00455CE2"/>
    <w:pPr>
      <w:spacing w:after="0" w:line="240" w:lineRule="auto"/>
      <w:jc w:val="center"/>
    </w:pPr>
    <w:rPr>
      <w:rFonts w:ascii="Times New Roman" w:hAnsi="Times New Roman" w:cs="Times New Roman"/>
      <w:sz w:val="28"/>
      <w:szCs w:val="24"/>
      <w:lang w:val="en-MY"/>
    </w:rPr>
  </w:style>
  <w:style w:type="paragraph" w:customStyle="1" w:styleId="FMasterofSciencePhD">
    <w:name w:val="F Master of Science/PhD"/>
    <w:basedOn w:val="Normal"/>
    <w:link w:val="FMasterofSciencePhDChar"/>
    <w:autoRedefine/>
    <w:uiPriority w:val="1"/>
    <w:qFormat/>
    <w:rsid w:val="00455CE2"/>
    <w:pPr>
      <w:jc w:val="center"/>
    </w:pPr>
    <w:rPr>
      <w:rFonts w:ascii="Times New Roman" w:eastAsiaTheme="minorHAnsi" w:hAnsi="Times New Roman" w:cs="Times New Roman"/>
      <w:b/>
      <w:sz w:val="28"/>
      <w:lang w:val="en-MY"/>
    </w:rPr>
  </w:style>
  <w:style w:type="character" w:customStyle="1" w:styleId="FMasterofSciencePhDChar">
    <w:name w:val="F Master of Science/PhD Char"/>
    <w:basedOn w:val="DefaultParagraphFont"/>
    <w:link w:val="FMasterofSciencePhD"/>
    <w:uiPriority w:val="1"/>
    <w:rsid w:val="00455CE2"/>
    <w:rPr>
      <w:rFonts w:ascii="Times New Roman" w:hAnsi="Times New Roman" w:cs="Times New Roman"/>
      <w:b/>
      <w:sz w:val="28"/>
      <w:szCs w:val="24"/>
      <w:lang w:val="en-MY"/>
    </w:rPr>
  </w:style>
  <w:style w:type="paragraph" w:customStyle="1" w:styleId="GPhD">
    <w:name w:val="G PhD"/>
    <w:aliases w:val="Faculty"/>
    <w:basedOn w:val="FMasterofSciencePhD"/>
    <w:link w:val="GPhDChar"/>
    <w:autoRedefine/>
    <w:uiPriority w:val="1"/>
    <w:qFormat/>
    <w:rsid w:val="00455CE2"/>
  </w:style>
  <w:style w:type="paragraph" w:customStyle="1" w:styleId="C2STUDENTSNAME">
    <w:name w:val="C2 STUDENT'S NAME"/>
    <w:basedOn w:val="CStudentsName"/>
    <w:link w:val="C2STUDENTSNAMEChar"/>
    <w:autoRedefine/>
    <w:uiPriority w:val="1"/>
    <w:qFormat/>
    <w:rsid w:val="00455CE2"/>
    <w:rPr>
      <w:sz w:val="28"/>
    </w:rPr>
  </w:style>
  <w:style w:type="character" w:customStyle="1" w:styleId="GPhDChar">
    <w:name w:val="G PhD Char"/>
    <w:aliases w:val="Faculty Char"/>
    <w:basedOn w:val="FMasterofSciencePhDChar"/>
    <w:link w:val="GPhD"/>
    <w:uiPriority w:val="1"/>
    <w:rsid w:val="00455CE2"/>
    <w:rPr>
      <w:rFonts w:ascii="Times New Roman" w:hAnsi="Times New Roman" w:cs="Times New Roman"/>
      <w:b/>
      <w:sz w:val="28"/>
      <w:szCs w:val="24"/>
      <w:lang w:val="en-MY"/>
    </w:rPr>
  </w:style>
  <w:style w:type="paragraph" w:customStyle="1" w:styleId="HMonthYearTitlePage">
    <w:name w:val="H Month Year Title Page"/>
    <w:basedOn w:val="GPhD"/>
    <w:next w:val="Normal"/>
    <w:link w:val="HMonthYearTitlePageChar"/>
    <w:autoRedefine/>
    <w:uiPriority w:val="1"/>
    <w:qFormat/>
    <w:rsid w:val="00455CE2"/>
  </w:style>
  <w:style w:type="character" w:customStyle="1" w:styleId="HMonthYearTitlePageChar">
    <w:name w:val="H Month Year Title Page Char"/>
    <w:basedOn w:val="GPhDChar"/>
    <w:link w:val="HMonthYearTitlePage"/>
    <w:uiPriority w:val="1"/>
    <w:rsid w:val="00455CE2"/>
    <w:rPr>
      <w:rFonts w:ascii="Times New Roman" w:hAnsi="Times New Roman" w:cs="Times New Roman"/>
      <w:b/>
      <w:sz w:val="28"/>
      <w:szCs w:val="24"/>
      <w:lang w:val="en-MY"/>
    </w:rPr>
  </w:style>
  <w:style w:type="character" w:customStyle="1" w:styleId="C2STUDENTSNAMEChar">
    <w:name w:val="C2 STUDENT'S NAME Char"/>
    <w:basedOn w:val="CStudentsNameChar"/>
    <w:link w:val="C2STUDENTSNAME"/>
    <w:uiPriority w:val="1"/>
    <w:rsid w:val="00455CE2"/>
    <w:rPr>
      <w:rFonts w:ascii="Times New Roman" w:eastAsia="Times New Roman" w:hAnsi="Times New Roman" w:cs="Times New Roman"/>
      <w:b/>
      <w:caps/>
      <w:sz w:val="28"/>
      <w:szCs w:val="36"/>
      <w:lang w:val="en-MY"/>
    </w:rPr>
  </w:style>
  <w:style w:type="paragraph" w:styleId="Header">
    <w:name w:val="header"/>
    <w:basedOn w:val="Normal"/>
    <w:link w:val="HeaderChar"/>
    <w:uiPriority w:val="99"/>
    <w:unhideWhenUsed/>
    <w:rsid w:val="004B6D13"/>
    <w:pPr>
      <w:tabs>
        <w:tab w:val="center" w:pos="4680"/>
        <w:tab w:val="right" w:pos="9360"/>
      </w:tabs>
    </w:pPr>
  </w:style>
  <w:style w:type="character" w:customStyle="1" w:styleId="HeaderChar">
    <w:name w:val="Header Char"/>
    <w:basedOn w:val="DefaultParagraphFont"/>
    <w:link w:val="Header"/>
    <w:uiPriority w:val="99"/>
    <w:rsid w:val="004B6D13"/>
    <w:rPr>
      <w:rFonts w:ascii="Arial" w:eastAsia="Arial" w:hAnsi="Arial" w:cs="Arial"/>
      <w:sz w:val="24"/>
      <w:szCs w:val="24"/>
      <w:lang w:val="ms-MY"/>
    </w:rPr>
  </w:style>
  <w:style w:type="table" w:styleId="TableGrid">
    <w:name w:val="Table Grid"/>
    <w:basedOn w:val="TableNormal"/>
    <w:uiPriority w:val="39"/>
    <w:rsid w:val="00586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835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385C70"/>
    <w:rPr>
      <w:sz w:val="20"/>
      <w:szCs w:val="20"/>
    </w:rPr>
  </w:style>
  <w:style w:type="character" w:customStyle="1" w:styleId="FootnoteTextChar">
    <w:name w:val="Footnote Text Char"/>
    <w:basedOn w:val="DefaultParagraphFont"/>
    <w:link w:val="FootnoteText"/>
    <w:uiPriority w:val="99"/>
    <w:semiHidden/>
    <w:rsid w:val="00385C70"/>
    <w:rPr>
      <w:rFonts w:ascii="Arial" w:eastAsia="Arial" w:hAnsi="Arial" w:cs="Arial"/>
      <w:sz w:val="20"/>
      <w:szCs w:val="20"/>
      <w:lang w:val="ms-MY"/>
    </w:rPr>
  </w:style>
  <w:style w:type="character" w:styleId="FootnoteReference">
    <w:name w:val="footnote reference"/>
    <w:basedOn w:val="DefaultParagraphFont"/>
    <w:uiPriority w:val="99"/>
    <w:semiHidden/>
    <w:unhideWhenUsed/>
    <w:rsid w:val="00385C70"/>
    <w:rPr>
      <w:vertAlign w:val="superscript"/>
    </w:rPr>
  </w:style>
  <w:style w:type="character" w:styleId="Hyperlink">
    <w:name w:val="Hyperlink"/>
    <w:basedOn w:val="DefaultParagraphFont"/>
    <w:uiPriority w:val="99"/>
    <w:unhideWhenUsed/>
    <w:rsid w:val="00385C70"/>
    <w:rPr>
      <w:color w:val="0563C1" w:themeColor="hyperlink"/>
      <w:u w:val="single"/>
    </w:rPr>
  </w:style>
  <w:style w:type="character" w:styleId="UnresolvedMention">
    <w:name w:val="Unresolved Mention"/>
    <w:basedOn w:val="DefaultParagraphFont"/>
    <w:uiPriority w:val="99"/>
    <w:semiHidden/>
    <w:unhideWhenUsed/>
    <w:rsid w:val="00385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70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07/35876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zid@upm.edu.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ejbl.kuis.edu.my/" TargetMode="External"/><Relationship Id="rId1" Type="http://schemas.openxmlformats.org/officeDocument/2006/relationships/image" Target="media/image2.png"/><Relationship Id="rId4" Type="http://schemas.openxmlformats.org/officeDocument/2006/relationships/hyperlink" Target="http://ejbl.kuis.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EE447-D19C-442C-9348-BE1D3A42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2128</Words>
  <Characters>12135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Nur-Rashida</dc:creator>
  <cp:keywords/>
  <dc:description/>
  <cp:lastModifiedBy> </cp:lastModifiedBy>
  <cp:revision>7</cp:revision>
  <cp:lastPrinted>2021-11-30T09:09:00Z</cp:lastPrinted>
  <dcterms:created xsi:type="dcterms:W3CDTF">2021-11-30T06:18:00Z</dcterms:created>
  <dcterms:modified xsi:type="dcterms:W3CDTF">2021-12-01T00:50:00Z</dcterms:modified>
</cp:coreProperties>
</file>